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11E8" w:rsidRPr="00CF1E77" w:rsidRDefault="004A11E8" w:rsidP="004A11E8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CF1E7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02B4" wp14:editId="3F23976C">
                <wp:simplePos x="0" y="0"/>
                <wp:positionH relativeFrom="column">
                  <wp:posOffset>4048125</wp:posOffset>
                </wp:positionH>
                <wp:positionV relativeFrom="paragraph">
                  <wp:posOffset>-668020</wp:posOffset>
                </wp:positionV>
                <wp:extent cx="1943100" cy="649605"/>
                <wp:effectExtent l="19050" t="19050" r="38100" b="36195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E8" w:rsidRPr="00AE7500" w:rsidRDefault="004A11E8" w:rsidP="004A11E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E7500">
                              <w:rPr>
                                <w:b/>
                                <w:sz w:val="20"/>
                              </w:rPr>
                              <w:t xml:space="preserve">Abbreviated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SMART</w:t>
                            </w:r>
                            <w:r w:rsidR="00E25C9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E7500">
                              <w:rPr>
                                <w:b/>
                                <w:sz w:val="20"/>
                              </w:rPr>
                              <w:t xml:space="preserve">Goal Setting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 Academic Progress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18.75pt;margin-top:-52.6pt;width:153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" strokeweight="4.5pt">
                <v:stroke linestyle="thickThin"/>
                <v:textbox>
                  <w:txbxContent>
                    <w:p w:rsidR="004A11E8" w:rsidRPr="00AE7500" w:rsidRDefault="004A11E8" w:rsidP="004A11E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E7500">
                        <w:rPr>
                          <w:b/>
                          <w:sz w:val="20"/>
                        </w:rPr>
                        <w:t xml:space="preserve">Abbreviated </w:t>
                      </w:r>
                      <w:r>
                        <w:rPr>
                          <w:b/>
                          <w:sz w:val="20"/>
                        </w:rPr>
                        <w:t>SMART</w:t>
                      </w:r>
                      <w:r w:rsidR="00E25C98">
                        <w:rPr>
                          <w:b/>
                          <w:sz w:val="20"/>
                        </w:rPr>
                        <w:t xml:space="preserve"> </w:t>
                      </w:r>
                      <w:r w:rsidRPr="00AE7500">
                        <w:rPr>
                          <w:b/>
                          <w:sz w:val="20"/>
                        </w:rPr>
                        <w:t xml:space="preserve">Goal Setting </w:t>
                      </w:r>
                      <w:r>
                        <w:rPr>
                          <w:b/>
                          <w:sz w:val="20"/>
                        </w:rPr>
                        <w:t>Student Academic Progress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8"/>
          <w:szCs w:val="24"/>
        </w:rPr>
        <w:t xml:space="preserve">SMART </w:t>
      </w:r>
      <w:r w:rsidRPr="00CF1E77">
        <w:rPr>
          <w:rFonts w:asciiTheme="minorHAnsi" w:eastAsia="Times New Roman" w:hAnsiTheme="minorHAnsi" w:cstheme="minorHAnsi"/>
          <w:b/>
          <w:sz w:val="28"/>
          <w:szCs w:val="24"/>
        </w:rPr>
        <w:t>Goal Setting for Student Academic Progress Form</w:t>
      </w: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iCs/>
          <w:sz w:val="24"/>
          <w:szCs w:val="24"/>
        </w:rPr>
      </w:pPr>
    </w:p>
    <w:p w:rsidR="004A11E8" w:rsidRPr="00CF1E77" w:rsidRDefault="00F27105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16"/>
          <w:szCs w:val="16"/>
        </w:rPr>
      </w:pPr>
      <w:r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Teacher’s Name </w:t>
      </w:r>
      <w:r w:rsidR="002167A9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>Teacher D</w:t>
      </w:r>
      <w:r w:rsidR="004A11E8"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="004A11E8"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="004A11E8"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="004A11E8"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="004A11E8"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="004A11E8"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="004A11E8"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="004A11E8"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:rsidR="004A11E8" w:rsidRPr="00CF1E77" w:rsidRDefault="00F27105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Subject/Grade </w:t>
      </w:r>
      <w:r w:rsidR="002167A9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>4th</w:t>
      </w:r>
      <w:r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 xml:space="preserve"> Grade Physical Education</w:t>
      </w:r>
      <w:r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ab/>
        <w:t xml:space="preserve">           </w:t>
      </w:r>
      <w:r w:rsidR="002D1AA3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School Year </w:t>
      </w:r>
      <w:r w:rsidR="004A11E8" w:rsidRPr="00CF1E77">
        <w:rPr>
          <w:rFonts w:asciiTheme="minorHAnsi" w:eastAsia="Times New Roman" w:hAnsiTheme="minorHAnsi" w:cstheme="minorHAnsi"/>
          <w:bCs/>
          <w:i/>
          <w:sz w:val="24"/>
          <w:szCs w:val="24"/>
        </w:rPr>
        <w:t>____ - ____</w:t>
      </w: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:rsidR="004A11E8" w:rsidRPr="00B94883" w:rsidRDefault="004A11E8" w:rsidP="004A11E8">
      <w:pPr>
        <w:pStyle w:val="BodyText2"/>
        <w:spacing w:after="60"/>
        <w:rPr>
          <w:rFonts w:asciiTheme="minorHAnsi" w:hAnsiTheme="minorHAnsi" w:cstheme="minorHAnsi"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Directions: </w:t>
      </w:r>
      <w:r w:rsidRPr="00B94883">
        <w:rPr>
          <w:rFonts w:asciiTheme="minorHAnsi" w:hAnsiTheme="minorHAnsi" w:cstheme="minorHAnsi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will expand to fit the text).</w:t>
      </w:r>
    </w:p>
    <w:p w:rsidR="004A11E8" w:rsidRPr="00CF1E77" w:rsidRDefault="004A11E8" w:rsidP="004A11E8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4A11E8" w:rsidRPr="00CF1E77" w:rsidRDefault="004A11E8" w:rsidP="004A11E8">
      <w:pPr>
        <w:spacing w:after="0" w:line="240" w:lineRule="auto"/>
        <w:ind w:firstLine="360"/>
        <w:rPr>
          <w:rFonts w:asciiTheme="minorHAnsi" w:hAnsiTheme="minorHAnsi" w:cstheme="minorHAnsi"/>
          <w:b/>
          <w:bCs/>
          <w:i/>
          <w:iCs/>
        </w:rPr>
      </w:pPr>
      <w:r w:rsidRPr="00CF1E77">
        <w:rPr>
          <w:rFonts w:asciiTheme="minorHAnsi" w:hAnsiTheme="minorHAnsi" w:cstheme="minorHAnsi"/>
          <w:b/>
          <w:bCs/>
          <w:i/>
          <w:iCs/>
        </w:rPr>
        <w:t xml:space="preserve">Initial Goal Submission (due by </w:t>
      </w:r>
      <w:r w:rsidRPr="00CF1E77">
        <w:rPr>
          <w:rFonts w:asciiTheme="minorHAnsi" w:hAnsiTheme="minorHAnsi" w:cstheme="minorHAnsi"/>
          <w:bCs/>
          <w:i/>
          <w:iCs/>
          <w:u w:val="single"/>
        </w:rPr>
        <w:t>9/30</w:t>
      </w:r>
      <w:r w:rsidRPr="00CF1E77">
        <w:rPr>
          <w:rFonts w:asciiTheme="minorHAnsi" w:hAnsiTheme="minorHAnsi" w:cstheme="minorHAnsi"/>
          <w:b/>
          <w:bCs/>
          <w:i/>
          <w:iCs/>
        </w:rPr>
        <w:t xml:space="preserve"> to the evaluator)</w:t>
      </w: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572"/>
        <w:gridCol w:w="2305"/>
      </w:tblGrid>
      <w:tr w:rsidR="004A11E8" w:rsidRPr="00CF1E77" w:rsidTr="00FC0D9E">
        <w:tc>
          <w:tcPr>
            <w:tcW w:w="3681" w:type="dxa"/>
          </w:tcPr>
          <w:p w:rsidR="004A11E8" w:rsidRPr="00CF1E77" w:rsidRDefault="004A11E8" w:rsidP="00FC0D9E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I.</w:t>
            </w: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CF1E7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Setting</w:t>
            </w:r>
            <w:r w:rsidRPr="00CF1E7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(Describe the population and special learning circumstances.)</w:t>
            </w:r>
          </w:p>
        </w:tc>
        <w:tc>
          <w:tcPr>
            <w:tcW w:w="5877" w:type="dxa"/>
            <w:gridSpan w:val="2"/>
          </w:tcPr>
          <w:p w:rsidR="004A11E8" w:rsidRPr="005A6B4D" w:rsidRDefault="00D64BF6" w:rsidP="00FC0D9E">
            <w:pPr>
              <w:spacing w:after="0" w:line="240" w:lineRule="auto"/>
              <w:ind w:left="9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>I teach four classes of 4</w:t>
            </w:r>
            <w:r w:rsidRPr="00D64BF6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 </w:t>
            </w:r>
            <w:r w:rsidR="004A11E8" w:rsidRPr="005A6B4D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>grade students.  The total number</w:t>
            </w:r>
            <w:r w:rsidR="00407EE8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 of students is 9</w:t>
            </w:r>
            <w:r w:rsidR="002167A9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>5</w:t>
            </w:r>
            <w:r w:rsidR="004A11E8" w:rsidRPr="005A6B4D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>.  Each class</w:t>
            </w:r>
            <w:r w:rsidR="003B68BF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 meets for 35 </w:t>
            </w:r>
            <w:r w:rsidR="00F27105" w:rsidRPr="005A6B4D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>minutes.</w:t>
            </w:r>
            <w:r w:rsidR="003F6C37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  Thirty </w:t>
            </w:r>
            <w:r w:rsidR="006F0AC5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4th </w:t>
            </w:r>
            <w:r w:rsidR="004A11E8" w:rsidRPr="005A6B4D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>graders have attended our</w:t>
            </w:r>
            <w:r w:rsidR="006F0AC5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 school since kindergarten.  Ten </w:t>
            </w:r>
            <w:r w:rsidR="004A11E8" w:rsidRPr="005A6B4D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>of the student</w:t>
            </w:r>
            <w:r w:rsidR="00C51CC2" w:rsidRPr="005A6B4D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>s are Engl</w:t>
            </w:r>
            <w:r w:rsidR="006F0AC5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ish Language Learners and four </w:t>
            </w:r>
            <w:r w:rsidR="00C51CC2" w:rsidRPr="005A6B4D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>of the students are learning disabled who are in the self-contained classroom.</w:t>
            </w:r>
            <w:r w:rsidR="004A11E8" w:rsidRPr="005A6B4D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  </w:t>
            </w:r>
          </w:p>
        </w:tc>
      </w:tr>
      <w:tr w:rsidR="004A11E8" w:rsidRPr="00CF1E77" w:rsidTr="00FC0D9E">
        <w:tc>
          <w:tcPr>
            <w:tcW w:w="3681" w:type="dxa"/>
          </w:tcPr>
          <w:p w:rsidR="004A11E8" w:rsidRPr="00CF1E77" w:rsidRDefault="004A11E8" w:rsidP="00FC0D9E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II. Content/Subject/Field Area </w:t>
            </w:r>
            <w:r w:rsidRPr="00CF1E7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(The area/topic addressed based on learner achievement, data analysis, or observational data.)</w:t>
            </w:r>
          </w:p>
        </w:tc>
        <w:tc>
          <w:tcPr>
            <w:tcW w:w="5877" w:type="dxa"/>
            <w:gridSpan w:val="2"/>
          </w:tcPr>
          <w:p w:rsidR="0061606F" w:rsidRPr="005A6B4D" w:rsidRDefault="0061606F" w:rsidP="006160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5A6B4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In physical education, we focus on </w:t>
            </w:r>
            <w:r w:rsidR="00681DD1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the sub-area of responsible behaviors</w:t>
            </w:r>
            <w:r w:rsidRPr="005A6B4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under the standards of learning for physical education.  </w:t>
            </w:r>
          </w:p>
          <w:p w:rsidR="00D64BF6" w:rsidRPr="00CD1FB8" w:rsidRDefault="00D64BF6" w:rsidP="00D64BF6">
            <w:pPr>
              <w:keepLines/>
              <w:spacing w:before="100" w:after="0" w:line="240" w:lineRule="auto"/>
              <w:ind w:left="547" w:hanging="547"/>
              <w:rPr>
                <w:rFonts w:asciiTheme="minorHAnsi" w:eastAsia="Times" w:hAnsiTheme="minorHAnsi" w:cstheme="minorHAnsi"/>
                <w:i/>
                <w:color w:val="000000"/>
                <w:sz w:val="20"/>
                <w:szCs w:val="20"/>
              </w:rPr>
            </w:pPr>
            <w:r w:rsidRPr="00CD1FB8">
              <w:rPr>
                <w:rFonts w:asciiTheme="minorHAnsi" w:eastAsia="Times" w:hAnsiTheme="minorHAnsi" w:cstheme="minorHAnsi"/>
                <w:i/>
                <w:color w:val="000000"/>
                <w:sz w:val="20"/>
                <w:szCs w:val="20"/>
              </w:rPr>
              <w:t>4.4</w:t>
            </w:r>
            <w:r w:rsidRPr="00CD1FB8">
              <w:rPr>
                <w:rFonts w:asciiTheme="minorHAnsi" w:eastAsia="Times" w:hAnsiTheme="minorHAnsi" w:cstheme="minorHAnsi"/>
                <w:i/>
                <w:color w:val="000000"/>
                <w:sz w:val="20"/>
                <w:szCs w:val="20"/>
              </w:rPr>
              <w:tab/>
              <w:t>The student will demonstrate positive interactions with others in cooperative and competitive physical activities.</w:t>
            </w:r>
          </w:p>
          <w:p w:rsidR="00D64BF6" w:rsidRDefault="00D64BF6" w:rsidP="00D64BF6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           </w:t>
            </w:r>
            <w:r w:rsidRPr="00CD1FB8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a) Work productively and respectfully with others in achieving a </w:t>
            </w:r>
          </w:p>
          <w:p w:rsidR="004A11E8" w:rsidRPr="00D64BF6" w:rsidRDefault="00D64BF6" w:rsidP="00D64BF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              common goal</w:t>
            </w:r>
          </w:p>
        </w:tc>
      </w:tr>
      <w:tr w:rsidR="004A11E8" w:rsidRPr="00CF1E77" w:rsidTr="00FC0D9E">
        <w:tc>
          <w:tcPr>
            <w:tcW w:w="3681" w:type="dxa"/>
          </w:tcPr>
          <w:p w:rsidR="004A11E8" w:rsidRPr="00CF1E77" w:rsidRDefault="004A11E8" w:rsidP="00FC0D9E">
            <w:pPr>
              <w:spacing w:after="0" w:line="240" w:lineRule="auto"/>
              <w:ind w:left="360" w:hanging="36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III. Baseline Data</w:t>
            </w:r>
            <w:r w:rsidRPr="00CF1E7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(What does the current data show?)</w:t>
            </w:r>
          </w:p>
        </w:tc>
        <w:tc>
          <w:tcPr>
            <w:tcW w:w="5877" w:type="dxa"/>
            <w:gridSpan w:val="2"/>
          </w:tcPr>
          <w:p w:rsidR="0084540A" w:rsidRPr="005A6B4D" w:rsidRDefault="0084540A" w:rsidP="008454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A6B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 administered an </w:t>
            </w:r>
            <w:r w:rsidR="00D64BF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assessment </w:t>
            </w:r>
            <w:r w:rsidR="00720A57">
              <w:rPr>
                <w:rFonts w:asciiTheme="minorHAnsi" w:hAnsiTheme="minorHAnsi" w:cstheme="minorHAnsi"/>
                <w:i/>
                <w:sz w:val="20"/>
                <w:szCs w:val="20"/>
              </w:rPr>
              <w:t>by giving students two challenges to accomplish using teamwork and team building skills.  50% of students</w:t>
            </w:r>
            <w:r w:rsidR="00E843C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each class</w:t>
            </w:r>
            <w:r w:rsidR="00720A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were not proficient at the beginning of the year completing challenges using teamwork and team building skills.</w:t>
            </w:r>
          </w:p>
          <w:p w:rsidR="004A11E8" w:rsidRPr="005A6B4D" w:rsidRDefault="004A11E8" w:rsidP="00FC0D9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A11E8" w:rsidRPr="00CF1E77" w:rsidRDefault="004A11E8" w:rsidP="0084540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5A6B4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6B4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instrText xml:space="preserve"> FORMCHECKBOX </w:instrText>
            </w:r>
            <w:r w:rsidRPr="005A6B4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r>
            <w:r w:rsidRPr="005A6B4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fldChar w:fldCharType="end"/>
            </w:r>
            <w:r w:rsidRPr="005A6B4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Data attached</w:t>
            </w:r>
          </w:p>
        </w:tc>
      </w:tr>
      <w:tr w:rsidR="004A11E8" w:rsidRPr="00CF1E77" w:rsidTr="00FC0D9E">
        <w:tc>
          <w:tcPr>
            <w:tcW w:w="3681" w:type="dxa"/>
          </w:tcPr>
          <w:p w:rsidR="004A11E8" w:rsidRPr="00CF1E77" w:rsidRDefault="004A11E8" w:rsidP="00FC0D9E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IV. 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SMART </w:t>
            </w: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Goal Statement</w:t>
            </w:r>
            <w:r w:rsidRPr="00CF1E7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(Describe what you want learners/program to accomplish.)</w:t>
            </w:r>
          </w:p>
        </w:tc>
        <w:tc>
          <w:tcPr>
            <w:tcW w:w="5877" w:type="dxa"/>
            <w:gridSpan w:val="2"/>
          </w:tcPr>
          <w:p w:rsidR="00BD0EFD" w:rsidRPr="00BD0EFD" w:rsidRDefault="00896316" w:rsidP="00FC0D9E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During this school year, </w:t>
            </w:r>
            <w:r w:rsidR="0089727D" w:rsidRPr="005A6B4D">
              <w:rPr>
                <w:bCs/>
                <w:i/>
              </w:rPr>
              <w:t>students</w:t>
            </w:r>
            <w:r w:rsidR="003F6C37">
              <w:rPr>
                <w:bCs/>
                <w:i/>
              </w:rPr>
              <w:t xml:space="preserve"> in grade 4</w:t>
            </w:r>
            <w:r w:rsidR="0089727D" w:rsidRPr="005A6B4D">
              <w:rPr>
                <w:bCs/>
                <w:i/>
              </w:rPr>
              <w:t xml:space="preserve"> </w:t>
            </w:r>
            <w:r w:rsidR="003F6C37">
              <w:rPr>
                <w:bCs/>
                <w:i/>
              </w:rPr>
              <w:t>will complete challenges</w:t>
            </w:r>
            <w:r>
              <w:rPr>
                <w:bCs/>
                <w:i/>
              </w:rPr>
              <w:t xml:space="preserve"> by 20% more</w:t>
            </w:r>
            <w:r w:rsidR="003F6C37">
              <w:rPr>
                <w:bCs/>
                <w:i/>
              </w:rPr>
              <w:t xml:space="preserve"> that require working with partners </w:t>
            </w:r>
            <w:r w:rsidR="00E912AF">
              <w:rPr>
                <w:bCs/>
                <w:i/>
              </w:rPr>
              <w:t>in small groups to accomplish te</w:t>
            </w:r>
            <w:r>
              <w:rPr>
                <w:bCs/>
                <w:i/>
              </w:rPr>
              <w:t xml:space="preserve">amwork and team building skills </w:t>
            </w:r>
          </w:p>
        </w:tc>
      </w:tr>
      <w:tr w:rsidR="004A11E8" w:rsidRPr="00CF1E77" w:rsidTr="00FC0D9E">
        <w:tc>
          <w:tcPr>
            <w:tcW w:w="9558" w:type="dxa"/>
            <w:gridSpan w:val="3"/>
          </w:tcPr>
          <w:p w:rsidR="004A11E8" w:rsidRPr="00CF1E77" w:rsidRDefault="004A11E8" w:rsidP="00FC0D9E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V. Means for Attaining Goal </w:t>
            </w:r>
            <w:r w:rsidRPr="00CF1E77">
              <w:rPr>
                <w:rFonts w:asciiTheme="minorHAnsi" w:eastAsia="Times New Roman" w:hAnsiTheme="minorHAnsi" w:cstheme="minorHAnsi"/>
                <w:sz w:val="24"/>
                <w:szCs w:val="24"/>
              </w:rPr>
              <w:t>(Strategies used to accomplish the goal)</w:t>
            </w:r>
          </w:p>
        </w:tc>
      </w:tr>
      <w:tr w:rsidR="004A11E8" w:rsidRPr="00CF1E77" w:rsidTr="00FC0D9E">
        <w:tc>
          <w:tcPr>
            <w:tcW w:w="3681" w:type="dxa"/>
            <w:shd w:val="clear" w:color="auto" w:fill="auto"/>
          </w:tcPr>
          <w:p w:rsidR="004A11E8" w:rsidRPr="00CF1E77" w:rsidRDefault="004A11E8" w:rsidP="00FC0D9E">
            <w:pPr>
              <w:spacing w:after="0" w:line="240" w:lineRule="auto"/>
              <w:ind w:left="270" w:hanging="270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 xml:space="preserve">Instructional </w:t>
            </w:r>
            <w:r w:rsidRPr="00CF1E77"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>Strategy</w:t>
            </w:r>
          </w:p>
        </w:tc>
        <w:tc>
          <w:tcPr>
            <w:tcW w:w="3572" w:type="dxa"/>
            <w:shd w:val="clear" w:color="auto" w:fill="auto"/>
          </w:tcPr>
          <w:p w:rsidR="004A11E8" w:rsidRPr="00CF1E77" w:rsidRDefault="004A11E8" w:rsidP="00FC0D9E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>Evidence</w:t>
            </w:r>
          </w:p>
        </w:tc>
        <w:tc>
          <w:tcPr>
            <w:tcW w:w="2305" w:type="dxa"/>
          </w:tcPr>
          <w:p w:rsidR="004A11E8" w:rsidRPr="00CF1E77" w:rsidRDefault="004A11E8" w:rsidP="00FC0D9E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>Target Date</w:t>
            </w:r>
          </w:p>
        </w:tc>
      </w:tr>
      <w:tr w:rsidR="004A11E8" w:rsidRPr="00CF1E77" w:rsidTr="00FC0D9E">
        <w:tc>
          <w:tcPr>
            <w:tcW w:w="3681" w:type="dxa"/>
            <w:shd w:val="clear" w:color="auto" w:fill="auto"/>
          </w:tcPr>
          <w:p w:rsidR="004A11E8" w:rsidRPr="008E1E0E" w:rsidRDefault="008E1E0E" w:rsidP="00FC0D9E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8E1E0E">
              <w:rPr>
                <w:i/>
                <w:sz w:val="20"/>
                <w:szCs w:val="20"/>
              </w:rPr>
              <w:t xml:space="preserve">Students will be given physical challenges to problem solve.  Teamwork </w:t>
            </w:r>
            <w:r w:rsidR="00C331A6">
              <w:rPr>
                <w:i/>
                <w:sz w:val="20"/>
                <w:szCs w:val="20"/>
              </w:rPr>
              <w:t>will be crucial to their success (challenges cannot be completed unless teamwork is present)</w:t>
            </w:r>
            <w:r w:rsidRPr="008E1E0E">
              <w:rPr>
                <w:i/>
                <w:sz w:val="20"/>
                <w:szCs w:val="20"/>
              </w:rPr>
              <w:t>.  Students will develop a variety of ways to solve the same physical challenge while working with a partner, or in a small group</w:t>
            </w:r>
            <w:r w:rsidR="000510D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72" w:type="dxa"/>
            <w:shd w:val="clear" w:color="auto" w:fill="auto"/>
          </w:tcPr>
          <w:p w:rsidR="004A11E8" w:rsidRPr="005A6B4D" w:rsidRDefault="00DC6EBF" w:rsidP="00FC0D9E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5A6B4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Les</w:t>
            </w:r>
            <w:r w:rsidR="008C212A" w:rsidRPr="005A6B4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son p</w:t>
            </w:r>
            <w:r w:rsidRPr="005A6B4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lans</w:t>
            </w:r>
            <w:r w:rsidR="008C212A" w:rsidRPr="005A6B4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th</w:t>
            </w:r>
            <w:r w:rsidR="008E1E0E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at incorporate u</w:t>
            </w:r>
            <w:r w:rsidR="00407EE8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sing problem solving, team work, team</w:t>
            </w:r>
            <w:r w:rsidR="008E1E0E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building</w:t>
            </w:r>
            <w:r w:rsidR="00407EE8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, and that </w:t>
            </w:r>
            <w:r w:rsidR="00407EE8" w:rsidRPr="00407EE8">
              <w:rPr>
                <w:i/>
                <w:sz w:val="20"/>
                <w:szCs w:val="20"/>
              </w:rPr>
              <w:t>increases</w:t>
            </w:r>
            <w:r w:rsidR="00407EE8">
              <w:rPr>
                <w:i/>
                <w:sz w:val="20"/>
                <w:szCs w:val="20"/>
              </w:rPr>
              <w:t xml:space="preserve"> student,</w:t>
            </w:r>
            <w:r w:rsidR="00407EE8" w:rsidRPr="00407EE8">
              <w:rPr>
                <w:i/>
                <w:sz w:val="20"/>
                <w:szCs w:val="20"/>
              </w:rPr>
              <w:t xml:space="preserve"> creative thinking by looking at a variety of ways to problem solve the challenge</w:t>
            </w:r>
          </w:p>
        </w:tc>
        <w:tc>
          <w:tcPr>
            <w:tcW w:w="2305" w:type="dxa"/>
          </w:tcPr>
          <w:p w:rsidR="004A11E8" w:rsidRPr="005A6B4D" w:rsidRDefault="008E1E0E" w:rsidP="00FC0D9E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September-June, Twice Per Month</w:t>
            </w:r>
          </w:p>
        </w:tc>
      </w:tr>
      <w:tr w:rsidR="004A11E8" w:rsidRPr="00CF1E77" w:rsidTr="00FC0D9E">
        <w:tc>
          <w:tcPr>
            <w:tcW w:w="3681" w:type="dxa"/>
            <w:shd w:val="clear" w:color="auto" w:fill="auto"/>
          </w:tcPr>
          <w:p w:rsidR="004A11E8" w:rsidRDefault="00DC6EBF" w:rsidP="00FC0D9E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</w:pPr>
            <w:r w:rsidRPr="005A6B4D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>Student goal setting and progress monitoring</w:t>
            </w:r>
            <w:r w:rsidR="000510DE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 xml:space="preserve"> on how to problem solve, work in teams, and groups</w:t>
            </w:r>
          </w:p>
          <w:p w:rsidR="00C331A6" w:rsidRDefault="00C331A6" w:rsidP="00FC0D9E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</w:pPr>
          </w:p>
          <w:p w:rsidR="00C331A6" w:rsidRPr="005A6B4D" w:rsidRDefault="00C331A6" w:rsidP="00C331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4A11E8" w:rsidRPr="005A6B4D" w:rsidRDefault="00DC6EBF" w:rsidP="00FC0D9E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5A6B4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Student</w:t>
            </w:r>
            <w:r w:rsidR="00F91275" w:rsidRPr="005A6B4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developed</w:t>
            </w:r>
            <w:r w:rsidR="00F70269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graphs and chart, student reflections</w:t>
            </w:r>
          </w:p>
        </w:tc>
        <w:tc>
          <w:tcPr>
            <w:tcW w:w="2305" w:type="dxa"/>
          </w:tcPr>
          <w:p w:rsidR="00676697" w:rsidRPr="00CF1E77" w:rsidRDefault="009C6204" w:rsidP="00FC0D9E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September-June, Twice Per Month</w:t>
            </w:r>
          </w:p>
        </w:tc>
      </w:tr>
    </w:tbl>
    <w:p w:rsidR="004A11E8" w:rsidRPr="00CF1E77" w:rsidRDefault="002B7669" w:rsidP="004A11E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</w:t>
      </w:r>
    </w:p>
    <w:p w:rsidR="004A11E8" w:rsidRDefault="006F0AC5" w:rsidP="004A11E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Teacher D</w:t>
      </w:r>
      <w:r w:rsidR="004A11E8" w:rsidRPr="00CF1E77">
        <w:rPr>
          <w:rFonts w:asciiTheme="minorHAnsi" w:hAnsiTheme="minorHAnsi" w:cstheme="minorHAnsi"/>
          <w:b/>
          <w:bCs/>
          <w:sz w:val="24"/>
          <w:szCs w:val="28"/>
        </w:rPr>
        <w:t xml:space="preserve"> Baseline</w:t>
      </w:r>
      <w:r w:rsidR="00BC7FC9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="00AF16C1">
        <w:rPr>
          <w:rFonts w:asciiTheme="minorHAnsi" w:hAnsiTheme="minorHAnsi" w:cstheme="minorHAnsi"/>
          <w:b/>
          <w:bCs/>
          <w:sz w:val="24"/>
          <w:szCs w:val="28"/>
        </w:rPr>
        <w:t>Data</w:t>
      </w:r>
    </w:p>
    <w:p w:rsidR="00FA019E" w:rsidRDefault="00FA019E" w:rsidP="004A11E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50"/>
      </w:tblGrid>
      <w:tr w:rsidR="00E50015" w:rsidTr="00F70269">
        <w:tc>
          <w:tcPr>
            <w:tcW w:w="3708" w:type="dxa"/>
          </w:tcPr>
          <w:p w:rsidR="00E50015" w:rsidRDefault="00E50015" w:rsidP="007374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4</w:t>
            </w:r>
            <w:r w:rsidRPr="00FA019E">
              <w:rPr>
                <w:rFonts w:asciiTheme="minorHAnsi" w:hAnsiTheme="minorHAnsi" w:cstheme="minorHAnsi"/>
                <w:b/>
                <w:bCs/>
                <w:sz w:val="24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Grade Classes</w:t>
            </w:r>
          </w:p>
        </w:tc>
        <w:tc>
          <w:tcPr>
            <w:tcW w:w="5850" w:type="dxa"/>
          </w:tcPr>
          <w:p w:rsidR="00E50015" w:rsidRDefault="00E50015" w:rsidP="007374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Proficient In Completing Challenges Using Team Work and Team Building Skills</w:t>
            </w:r>
          </w:p>
        </w:tc>
      </w:tr>
      <w:tr w:rsidR="00E50015" w:rsidRPr="005A6B4D" w:rsidTr="00F70269">
        <w:tc>
          <w:tcPr>
            <w:tcW w:w="3708" w:type="dxa"/>
          </w:tcPr>
          <w:p w:rsidR="00E50015" w:rsidRPr="000936AD" w:rsidRDefault="00E50015" w:rsidP="00737467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Class #1 (22 students)</w:t>
            </w:r>
          </w:p>
        </w:tc>
        <w:tc>
          <w:tcPr>
            <w:tcW w:w="5850" w:type="dxa"/>
          </w:tcPr>
          <w:p w:rsidR="00E50015" w:rsidRPr="005A6B4D" w:rsidRDefault="00305246" w:rsidP="00737467">
            <w:pPr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50%</w:t>
            </w:r>
          </w:p>
        </w:tc>
      </w:tr>
      <w:tr w:rsidR="00E50015" w:rsidRPr="005A6B4D" w:rsidTr="00F70269">
        <w:tc>
          <w:tcPr>
            <w:tcW w:w="3708" w:type="dxa"/>
          </w:tcPr>
          <w:p w:rsidR="00E50015" w:rsidRPr="000936AD" w:rsidRDefault="00E50015" w:rsidP="00737467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Class #2 (23 students)</w:t>
            </w:r>
          </w:p>
        </w:tc>
        <w:tc>
          <w:tcPr>
            <w:tcW w:w="5850" w:type="dxa"/>
          </w:tcPr>
          <w:p w:rsidR="00E50015" w:rsidRPr="005A6B4D" w:rsidRDefault="00305246" w:rsidP="00737467">
            <w:pPr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50%</w:t>
            </w:r>
          </w:p>
        </w:tc>
      </w:tr>
      <w:tr w:rsidR="00E50015" w:rsidRPr="005A6B4D" w:rsidTr="00F70269">
        <w:tc>
          <w:tcPr>
            <w:tcW w:w="3708" w:type="dxa"/>
          </w:tcPr>
          <w:p w:rsidR="00E50015" w:rsidRPr="000936AD" w:rsidRDefault="00E50015" w:rsidP="00737467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Class #3 (22 students)</w:t>
            </w:r>
          </w:p>
        </w:tc>
        <w:tc>
          <w:tcPr>
            <w:tcW w:w="5850" w:type="dxa"/>
          </w:tcPr>
          <w:p w:rsidR="00E50015" w:rsidRPr="005A6B4D" w:rsidRDefault="00305246" w:rsidP="00737467">
            <w:pPr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50%</w:t>
            </w:r>
          </w:p>
        </w:tc>
      </w:tr>
      <w:tr w:rsidR="00E50015" w:rsidRPr="005A6B4D" w:rsidTr="00F70269">
        <w:tc>
          <w:tcPr>
            <w:tcW w:w="3708" w:type="dxa"/>
          </w:tcPr>
          <w:p w:rsidR="00E50015" w:rsidRDefault="00E50015" w:rsidP="00737467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Class #4 (23 students)</w:t>
            </w:r>
          </w:p>
        </w:tc>
        <w:tc>
          <w:tcPr>
            <w:tcW w:w="5850" w:type="dxa"/>
          </w:tcPr>
          <w:p w:rsidR="00E50015" w:rsidRPr="005A6B4D" w:rsidRDefault="00305246" w:rsidP="00737467">
            <w:pPr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50%</w:t>
            </w:r>
          </w:p>
        </w:tc>
      </w:tr>
    </w:tbl>
    <w:p w:rsidR="000936AD" w:rsidRDefault="000936AD" w:rsidP="004A11E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</w:p>
    <w:p w:rsidR="004A11E8" w:rsidRDefault="004A11E8" w:rsidP="0024606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</w:p>
    <w:p w:rsidR="00246062" w:rsidRDefault="006F0AC5" w:rsidP="0024606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Teacher D</w:t>
      </w:r>
      <w:r w:rsidR="00246062">
        <w:rPr>
          <w:rFonts w:asciiTheme="minorHAnsi" w:hAnsiTheme="minorHAnsi" w:cstheme="minorHAnsi"/>
          <w:b/>
          <w:bCs/>
          <w:sz w:val="24"/>
          <w:szCs w:val="28"/>
        </w:rPr>
        <w:t xml:space="preserve"> End of Year Data</w:t>
      </w:r>
    </w:p>
    <w:p w:rsidR="00246062" w:rsidRDefault="00246062" w:rsidP="0024606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50"/>
      </w:tblGrid>
      <w:tr w:rsidR="00E50015" w:rsidTr="00F70269">
        <w:tc>
          <w:tcPr>
            <w:tcW w:w="3708" w:type="dxa"/>
          </w:tcPr>
          <w:p w:rsidR="00E50015" w:rsidRDefault="00E50015" w:rsidP="00FA019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4</w:t>
            </w:r>
            <w:r w:rsidRPr="00FA019E">
              <w:rPr>
                <w:rFonts w:asciiTheme="minorHAnsi" w:hAnsiTheme="minorHAnsi" w:cstheme="minorHAnsi"/>
                <w:b/>
                <w:bCs/>
                <w:sz w:val="24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Grade Classes</w:t>
            </w:r>
          </w:p>
        </w:tc>
        <w:tc>
          <w:tcPr>
            <w:tcW w:w="5850" w:type="dxa"/>
          </w:tcPr>
          <w:p w:rsidR="00E50015" w:rsidRDefault="00E50015" w:rsidP="00A51F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Proficient In Completing Challenges Using Team Work and Team Building Skills</w:t>
            </w:r>
          </w:p>
        </w:tc>
      </w:tr>
      <w:tr w:rsidR="00E50015" w:rsidTr="00F70269">
        <w:tc>
          <w:tcPr>
            <w:tcW w:w="3708" w:type="dxa"/>
          </w:tcPr>
          <w:p w:rsidR="00E50015" w:rsidRPr="000936AD" w:rsidRDefault="00E50015" w:rsidP="00A51FA5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Class #1 (22 students)</w:t>
            </w:r>
          </w:p>
        </w:tc>
        <w:tc>
          <w:tcPr>
            <w:tcW w:w="5850" w:type="dxa"/>
          </w:tcPr>
          <w:p w:rsidR="00E50015" w:rsidRPr="005A6B4D" w:rsidRDefault="003316C5" w:rsidP="00A51FA5">
            <w:pPr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95</w:t>
            </w:r>
            <w:r w:rsidR="0030524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</w:tr>
      <w:tr w:rsidR="00E50015" w:rsidTr="00F70269">
        <w:tc>
          <w:tcPr>
            <w:tcW w:w="3708" w:type="dxa"/>
          </w:tcPr>
          <w:p w:rsidR="00E50015" w:rsidRPr="000936AD" w:rsidRDefault="00E50015" w:rsidP="00A51FA5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Class #2 (23 students)</w:t>
            </w:r>
          </w:p>
        </w:tc>
        <w:tc>
          <w:tcPr>
            <w:tcW w:w="5850" w:type="dxa"/>
          </w:tcPr>
          <w:p w:rsidR="00E50015" w:rsidRPr="005A6B4D" w:rsidRDefault="00305246" w:rsidP="00A51FA5">
            <w:pPr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100%</w:t>
            </w:r>
          </w:p>
        </w:tc>
      </w:tr>
      <w:tr w:rsidR="00E50015" w:rsidTr="00F70269">
        <w:tc>
          <w:tcPr>
            <w:tcW w:w="3708" w:type="dxa"/>
          </w:tcPr>
          <w:p w:rsidR="00E50015" w:rsidRPr="000936AD" w:rsidRDefault="00E50015" w:rsidP="00A51FA5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Class #3 (22 students)</w:t>
            </w:r>
          </w:p>
        </w:tc>
        <w:tc>
          <w:tcPr>
            <w:tcW w:w="5850" w:type="dxa"/>
          </w:tcPr>
          <w:p w:rsidR="00E50015" w:rsidRPr="005A6B4D" w:rsidRDefault="003316C5" w:rsidP="00A51FA5">
            <w:pPr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</w:t>
            </w:r>
            <w:r w:rsidR="0030524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</w:tr>
      <w:tr w:rsidR="00E50015" w:rsidTr="00F70269">
        <w:tc>
          <w:tcPr>
            <w:tcW w:w="3708" w:type="dxa"/>
          </w:tcPr>
          <w:p w:rsidR="00E50015" w:rsidRDefault="00E50015" w:rsidP="00A51FA5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Class #4 (23 students)</w:t>
            </w:r>
          </w:p>
        </w:tc>
        <w:tc>
          <w:tcPr>
            <w:tcW w:w="5850" w:type="dxa"/>
          </w:tcPr>
          <w:p w:rsidR="00E50015" w:rsidRPr="005A6B4D" w:rsidRDefault="00757862" w:rsidP="00A51FA5">
            <w:pPr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</w:t>
            </w:r>
            <w:r w:rsidR="003316C5">
              <w:rPr>
                <w:rFonts w:asciiTheme="minorHAnsi" w:hAnsiTheme="minorHAnsi" w:cstheme="minorHAnsi"/>
                <w:bCs/>
                <w:sz w:val="24"/>
                <w:szCs w:val="28"/>
              </w:rPr>
              <w:t>3</w:t>
            </w:r>
            <w:r w:rsidR="0030524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</w:tr>
    </w:tbl>
    <w:p w:rsidR="00246062" w:rsidRPr="00CF1E77" w:rsidRDefault="00246062" w:rsidP="0024606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</w:p>
    <w:p w:rsidR="00246062" w:rsidRDefault="00246062" w:rsidP="0024606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</w:p>
    <w:p w:rsidR="00246062" w:rsidRPr="00CF1E77" w:rsidRDefault="00246062" w:rsidP="0024606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</w:p>
    <w:p w:rsidR="004A11E8" w:rsidRDefault="004A11E8" w:rsidP="004A11E8">
      <w:pPr>
        <w:spacing w:after="0" w:line="240" w:lineRule="auto"/>
        <w:rPr>
          <w:rFonts w:asciiTheme="minorHAnsi" w:hAnsiTheme="minorHAnsi" w:cstheme="minorHAnsi"/>
          <w:bCs/>
          <w:sz w:val="24"/>
          <w:szCs w:val="28"/>
        </w:rPr>
      </w:pPr>
    </w:p>
    <w:p w:rsidR="00276FF5" w:rsidRDefault="00453E52"/>
    <w:sectPr w:rsidR="0027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E8"/>
    <w:rsid w:val="000461BA"/>
    <w:rsid w:val="000510DE"/>
    <w:rsid w:val="000845E4"/>
    <w:rsid w:val="000936AD"/>
    <w:rsid w:val="000942CC"/>
    <w:rsid w:val="000A2149"/>
    <w:rsid w:val="000B4101"/>
    <w:rsid w:val="00105B81"/>
    <w:rsid w:val="001A3152"/>
    <w:rsid w:val="002167A9"/>
    <w:rsid w:val="00246062"/>
    <w:rsid w:val="0025645B"/>
    <w:rsid w:val="002B7669"/>
    <w:rsid w:val="002D1AA3"/>
    <w:rsid w:val="00305246"/>
    <w:rsid w:val="003316C5"/>
    <w:rsid w:val="003A6FFF"/>
    <w:rsid w:val="003B68BF"/>
    <w:rsid w:val="003F6C37"/>
    <w:rsid w:val="00407EE8"/>
    <w:rsid w:val="00421A9A"/>
    <w:rsid w:val="00453E52"/>
    <w:rsid w:val="004A11E8"/>
    <w:rsid w:val="004D53BF"/>
    <w:rsid w:val="00586FA7"/>
    <w:rsid w:val="005A4470"/>
    <w:rsid w:val="005A6B4D"/>
    <w:rsid w:val="0061606F"/>
    <w:rsid w:val="00676697"/>
    <w:rsid w:val="00681DD1"/>
    <w:rsid w:val="006B0960"/>
    <w:rsid w:val="006F0AC5"/>
    <w:rsid w:val="00720A57"/>
    <w:rsid w:val="00757862"/>
    <w:rsid w:val="0084540A"/>
    <w:rsid w:val="00891CEC"/>
    <w:rsid w:val="00896316"/>
    <w:rsid w:val="0089727D"/>
    <w:rsid w:val="00897FF8"/>
    <w:rsid w:val="008C212A"/>
    <w:rsid w:val="008E1E0E"/>
    <w:rsid w:val="00902C46"/>
    <w:rsid w:val="0093446C"/>
    <w:rsid w:val="009674D0"/>
    <w:rsid w:val="009A5AFD"/>
    <w:rsid w:val="009C6204"/>
    <w:rsid w:val="00AC6408"/>
    <w:rsid w:val="00AF16C1"/>
    <w:rsid w:val="00B5178E"/>
    <w:rsid w:val="00BC7FC9"/>
    <w:rsid w:val="00BD0EFD"/>
    <w:rsid w:val="00C331A6"/>
    <w:rsid w:val="00C51CC2"/>
    <w:rsid w:val="00D0607B"/>
    <w:rsid w:val="00D64BF6"/>
    <w:rsid w:val="00DA21D2"/>
    <w:rsid w:val="00DC6EBF"/>
    <w:rsid w:val="00E25C98"/>
    <w:rsid w:val="00E50015"/>
    <w:rsid w:val="00E843CC"/>
    <w:rsid w:val="00E912AF"/>
    <w:rsid w:val="00F27105"/>
    <w:rsid w:val="00F70269"/>
    <w:rsid w:val="00F91275"/>
    <w:rsid w:val="00F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4A11E8"/>
    <w:pPr>
      <w:spacing w:after="120" w:line="240" w:lineRule="auto"/>
      <w:ind w:left="360"/>
    </w:pPr>
    <w:rPr>
      <w:rFonts w:ascii="Times" w:eastAsia="Times New Roman" w:hAnsi="Times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4A11E8"/>
    <w:rPr>
      <w:rFonts w:ascii="Calibri" w:eastAsia="Calibri" w:hAnsi="Calibri" w:cs="Times New Roman"/>
    </w:rPr>
  </w:style>
  <w:style w:type="character" w:customStyle="1" w:styleId="BodyText2Char1">
    <w:name w:val="Body Text 2 Char1"/>
    <w:link w:val="BodyText2"/>
    <w:uiPriority w:val="99"/>
    <w:locked/>
    <w:rsid w:val="004A11E8"/>
    <w:rPr>
      <w:rFonts w:ascii="Times" w:eastAsia="Times New Roman" w:hAnsi="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09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4A11E8"/>
    <w:pPr>
      <w:spacing w:after="120" w:line="240" w:lineRule="auto"/>
      <w:ind w:left="360"/>
    </w:pPr>
    <w:rPr>
      <w:rFonts w:ascii="Times" w:eastAsia="Times New Roman" w:hAnsi="Times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4A11E8"/>
    <w:rPr>
      <w:rFonts w:ascii="Calibri" w:eastAsia="Calibri" w:hAnsi="Calibri" w:cs="Times New Roman"/>
    </w:rPr>
  </w:style>
  <w:style w:type="character" w:customStyle="1" w:styleId="BodyText2Char1">
    <w:name w:val="Body Text 2 Char1"/>
    <w:link w:val="BodyText2"/>
    <w:uiPriority w:val="99"/>
    <w:locked/>
    <w:rsid w:val="004A11E8"/>
    <w:rPr>
      <w:rFonts w:ascii="Times" w:eastAsia="Times New Roman" w:hAnsi="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09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Hirsch, Kerri</cp:lastModifiedBy>
  <cp:revision>2</cp:revision>
  <dcterms:created xsi:type="dcterms:W3CDTF">2013-06-18T15:08:00Z</dcterms:created>
  <dcterms:modified xsi:type="dcterms:W3CDTF">2013-06-18T15:08:00Z</dcterms:modified>
</cp:coreProperties>
</file>