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B94883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2D4AB31D" wp14:editId="25C623FC">
            <wp:extent cx="1155802" cy="453836"/>
            <wp:effectExtent l="0" t="0" r="6350" b="3810"/>
            <wp:docPr id="105" name="Picture 105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5" cy="4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D" w:rsidRPr="00B94883" w:rsidRDefault="00330C7D" w:rsidP="00330C7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0C7D" w:rsidRPr="00B94883" w:rsidRDefault="00330C7D" w:rsidP="00330C7D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883">
        <w:rPr>
          <w:rFonts w:asciiTheme="minorHAnsi" w:hAnsiTheme="minorHAnsi" w:cstheme="minorHAnsi"/>
          <w:b/>
          <w:bCs/>
          <w:sz w:val="32"/>
          <w:szCs w:val="32"/>
        </w:rPr>
        <w:t>SMART Goal Setting for Student Progress Form</w:t>
      </w:r>
    </w:p>
    <w:p w:rsidR="00330C7D" w:rsidRPr="00B94883" w:rsidRDefault="00330C7D" w:rsidP="00330C7D">
      <w:pPr>
        <w:pStyle w:val="BodyText2"/>
        <w:pBdr>
          <w:bottom w:val="thickThinSmallGap" w:sz="24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330C7D" w:rsidRPr="00B94883" w:rsidRDefault="00624D29" w:rsidP="00330C7D">
      <w:pPr>
        <w:pStyle w:val="BodyText2"/>
        <w:spacing w:after="8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Teacher’s Name: _______</w:t>
      </w:r>
      <w:r w:rsidR="003A4B21">
        <w:rPr>
          <w:rFonts w:asciiTheme="minorHAnsi" w:hAnsiTheme="minorHAnsi" w:cstheme="minorHAnsi"/>
          <w:b/>
          <w:bCs/>
        </w:rPr>
        <w:t>9</w:t>
      </w:r>
      <w:r w:rsidRPr="00624D2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Grade teacher</w:t>
      </w:r>
      <w:r w:rsidR="00330C7D" w:rsidRPr="00B94883">
        <w:rPr>
          <w:rFonts w:asciiTheme="minorHAnsi" w:hAnsiTheme="minorHAnsi" w:cstheme="minorHAnsi"/>
          <w:b/>
          <w:bCs/>
        </w:rPr>
        <w:t xml:space="preserve">__________________________________  </w:t>
      </w:r>
    </w:p>
    <w:p w:rsidR="00330C7D" w:rsidRPr="00B94883" w:rsidRDefault="00330C7D" w:rsidP="00330C7D">
      <w:pPr>
        <w:pStyle w:val="BodyText2"/>
        <w:spacing w:line="240" w:lineRule="auto"/>
        <w:ind w:right="-180"/>
        <w:rPr>
          <w:rFonts w:asciiTheme="minorHAnsi" w:hAnsiTheme="minorHAnsi" w:cstheme="minorHAnsi"/>
          <w:b/>
          <w:bCs/>
        </w:rPr>
      </w:pPr>
      <w:r w:rsidRPr="00B94883">
        <w:rPr>
          <w:rFonts w:asciiTheme="minorHAnsi" w:hAnsiTheme="minorHAnsi" w:cstheme="minorHAnsi"/>
          <w:b/>
          <w:bCs/>
        </w:rPr>
        <w:t>Subject/Grade: ___</w:t>
      </w:r>
      <w:r w:rsidR="00624D29">
        <w:rPr>
          <w:rFonts w:asciiTheme="minorHAnsi" w:hAnsiTheme="minorHAnsi" w:cstheme="minorHAnsi"/>
          <w:b/>
          <w:bCs/>
        </w:rPr>
        <w:t>Reading/English_____________________</w:t>
      </w:r>
      <w:r w:rsidRPr="00B94883">
        <w:rPr>
          <w:rFonts w:asciiTheme="minorHAnsi" w:hAnsiTheme="minorHAnsi" w:cstheme="minorHAnsi"/>
          <w:b/>
          <w:bCs/>
        </w:rPr>
        <w:t>________     School Year: ____ -____</w:t>
      </w:r>
    </w:p>
    <w:p w:rsidR="00330C7D" w:rsidRPr="00B94883" w:rsidRDefault="00330C7D" w:rsidP="00330C7D">
      <w:pPr>
        <w:pStyle w:val="BodyText2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Directions: </w:t>
      </w:r>
      <w:r w:rsidRPr="00B94883">
        <w:rPr>
          <w:rFonts w:asciiTheme="minorHAnsi" w:hAnsiTheme="minorHAnsi" w:cstheme="minorHAnsi"/>
          <w:sz w:val="22"/>
          <w:szCs w:val="22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will expand to fit the text).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948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Initial Goal Submission (due by _____________ to the evaluator)</w:t>
      </w:r>
    </w:p>
    <w:p w:rsidR="00330C7D" w:rsidRPr="00B94883" w:rsidRDefault="00330C7D" w:rsidP="00330C7D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460"/>
        <w:gridCol w:w="2210"/>
      </w:tblGrid>
      <w:tr w:rsidR="00330C7D" w:rsidRPr="00B94883" w:rsidTr="00FC0D9E"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I. Setting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(Describe the population and special learning circumstances)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</w:tcBorders>
          </w:tcPr>
          <w:p w:rsidR="00330C7D" w:rsidRPr="00B94883" w:rsidRDefault="003A4B21" w:rsidP="005C6D59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</w:t>
            </w:r>
            <w:r w:rsidR="00624D29" w:rsidRPr="00624D29">
              <w:rPr>
                <w:rFonts w:asciiTheme="minorHAnsi" w:hAnsiTheme="minorHAnsi" w:cstheme="minorHAnsi"/>
                <w:i/>
                <w:iCs/>
                <w:vertAlign w:val="superscript"/>
              </w:rPr>
              <w:t>th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grade self-contained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class </w:t>
            </w:r>
            <w:r w:rsidR="00624D29">
              <w:rPr>
                <w:rFonts w:asciiTheme="minorHAnsi" w:hAnsiTheme="minorHAnsi" w:cstheme="minorHAnsi"/>
                <w:i/>
                <w:iCs/>
              </w:rPr>
              <w:t>for students with disabilities</w:t>
            </w:r>
            <w:r w:rsidR="005C6D59">
              <w:rPr>
                <w:rFonts w:asciiTheme="minorHAnsi" w:hAnsiTheme="minorHAnsi" w:cstheme="minorHAnsi"/>
                <w:i/>
                <w:iCs/>
              </w:rPr>
              <w:t xml:space="preserve">, 6 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males/5 females, Racial makeup: </w:t>
            </w:r>
            <w:r w:rsidR="005C6D59">
              <w:rPr>
                <w:rFonts w:asciiTheme="minorHAnsi" w:hAnsiTheme="minorHAnsi" w:cstheme="minorHAnsi"/>
                <w:i/>
                <w:iCs/>
              </w:rPr>
              <w:t xml:space="preserve">2 white, 6 </w:t>
            </w:r>
            <w:proofErr w:type="spellStart"/>
            <w:r w:rsidR="005C6D59">
              <w:rPr>
                <w:rFonts w:asciiTheme="minorHAnsi" w:hAnsiTheme="minorHAnsi" w:cstheme="minorHAnsi"/>
                <w:i/>
                <w:iCs/>
              </w:rPr>
              <w:t>hispanic</w:t>
            </w:r>
            <w:proofErr w:type="spellEnd"/>
            <w:r w:rsidR="005C6D59">
              <w:rPr>
                <w:rFonts w:asciiTheme="minorHAnsi" w:hAnsiTheme="minorHAnsi" w:cstheme="minorHAnsi"/>
                <w:i/>
                <w:iCs/>
              </w:rPr>
              <w:t xml:space="preserve">, 2 </w:t>
            </w:r>
            <w:r w:rsidR="00624D29">
              <w:rPr>
                <w:rFonts w:asciiTheme="minorHAnsi" w:hAnsiTheme="minorHAnsi" w:cstheme="minorHAnsi"/>
                <w:i/>
                <w:iCs/>
              </w:rPr>
              <w:t>blac</w:t>
            </w:r>
            <w:r w:rsidR="005C6D59">
              <w:rPr>
                <w:rFonts w:asciiTheme="minorHAnsi" w:hAnsiTheme="minorHAnsi" w:cstheme="minorHAnsi"/>
                <w:i/>
                <w:iCs/>
              </w:rPr>
              <w:t>k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5C6D59">
              <w:rPr>
                <w:rFonts w:asciiTheme="minorHAnsi" w:hAnsiTheme="minorHAnsi" w:cstheme="minorHAnsi"/>
                <w:i/>
                <w:iCs/>
              </w:rPr>
              <w:t xml:space="preserve">1 </w:t>
            </w:r>
            <w:proofErr w:type="spellStart"/>
            <w:r w:rsidR="005C6D59">
              <w:rPr>
                <w:rFonts w:asciiTheme="minorHAnsi" w:hAnsiTheme="minorHAnsi" w:cstheme="minorHAnsi"/>
                <w:i/>
                <w:iCs/>
              </w:rPr>
              <w:t>asian</w:t>
            </w:r>
            <w:proofErr w:type="spellEnd"/>
            <w:r w:rsidR="005C6D59">
              <w:rPr>
                <w:rFonts w:asciiTheme="minorHAnsi" w:hAnsiTheme="minorHAnsi" w:cstheme="minorHAnsi"/>
                <w:i/>
                <w:iCs/>
              </w:rPr>
              <w:t>, 3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students dually-identified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II. Content/Subject/Field Area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(The area/topic addressed based on learner achievement, data analysis, or observational data)</w:t>
            </w:r>
          </w:p>
        </w:tc>
        <w:tc>
          <w:tcPr>
            <w:tcW w:w="5670" w:type="dxa"/>
            <w:gridSpan w:val="2"/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A4B21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Reading</w:t>
            </w:r>
            <w:r w:rsidR="00624D29">
              <w:rPr>
                <w:rFonts w:asciiTheme="minorHAnsi" w:hAnsiTheme="minorHAnsi" w:cstheme="minorHAnsi"/>
                <w:i/>
                <w:iCs/>
              </w:rPr>
              <w:t xml:space="preserve"> in a READ 180 class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III. Baseline Data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(What is shown by the current data?)</w:t>
            </w:r>
          </w:p>
        </w:tc>
        <w:tc>
          <w:tcPr>
            <w:tcW w:w="5670" w:type="dxa"/>
            <w:gridSpan w:val="2"/>
          </w:tcPr>
          <w:p w:rsidR="00330C7D" w:rsidRPr="00B94883" w:rsidRDefault="00624D29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In September 2012, students’ </w:t>
            </w:r>
            <w:r w:rsidR="003A4B21">
              <w:rPr>
                <w:rFonts w:asciiTheme="minorHAnsi" w:hAnsiTheme="minorHAnsi" w:cstheme="minorHAnsi"/>
                <w:i/>
                <w:iCs/>
              </w:rPr>
              <w:t xml:space="preserve">DRP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scores ranged from </w:t>
            </w:r>
            <w:r w:rsidR="003A4B21">
              <w:rPr>
                <w:rFonts w:asciiTheme="minorHAnsi" w:hAnsiTheme="minorHAnsi" w:cstheme="minorHAnsi"/>
                <w:i/>
                <w:iCs/>
              </w:rPr>
              <w:t>32 to 63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. The mean was </w:t>
            </w:r>
            <w:r w:rsidR="003A4B21">
              <w:rPr>
                <w:rFonts w:asciiTheme="minorHAnsi" w:hAnsiTheme="minorHAnsi" w:cstheme="minorHAnsi"/>
                <w:i/>
                <w:iCs/>
              </w:rPr>
              <w:t>47.</w:t>
            </w:r>
          </w:p>
          <w:p w:rsidR="00330C7D" w:rsidRPr="00B94883" w:rsidRDefault="004A771F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bookmarkStart w:id="1" w:name="Check38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bookmarkEnd w:id="1"/>
            <w:r w:rsidR="00330C7D"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 attached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IV. SMART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(Describe what you want learners/program to accomplish)</w:t>
            </w:r>
          </w:p>
        </w:tc>
        <w:tc>
          <w:tcPr>
            <w:tcW w:w="5670" w:type="dxa"/>
            <w:gridSpan w:val="2"/>
          </w:tcPr>
          <w:p w:rsidR="00330C7D" w:rsidRPr="00B94883" w:rsidRDefault="00371F9B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By </w:t>
            </w:r>
            <w:r w:rsidR="009C5BC8">
              <w:rPr>
                <w:rFonts w:asciiTheme="minorHAnsi" w:hAnsiTheme="minorHAnsi" w:cstheme="minorHAnsi"/>
                <w:i/>
                <w:iCs/>
              </w:rPr>
              <w:t>the end of the year, all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students </w:t>
            </w:r>
            <w:r w:rsidR="009C5BC8">
              <w:rPr>
                <w:rFonts w:asciiTheme="minorHAnsi" w:hAnsiTheme="minorHAnsi" w:cstheme="minorHAnsi"/>
                <w:i/>
                <w:iCs/>
              </w:rPr>
              <w:t xml:space="preserve">with pretest scores of 49 and below </w:t>
            </w:r>
            <w:r>
              <w:rPr>
                <w:rFonts w:asciiTheme="minorHAnsi" w:hAnsiTheme="minorHAnsi" w:cstheme="minorHAnsi"/>
                <w:i/>
                <w:iCs/>
              </w:rPr>
              <w:t>will increase their post-test-</w:t>
            </w:r>
            <w:r w:rsidR="009C5BC8">
              <w:rPr>
                <w:rFonts w:asciiTheme="minorHAnsi" w:hAnsiTheme="minorHAnsi" w:cstheme="minorHAnsi"/>
                <w:i/>
                <w:iCs/>
              </w:rPr>
              <w:t xml:space="preserve">DRP </w:t>
            </w:r>
            <w:r>
              <w:rPr>
                <w:rFonts w:asciiTheme="minorHAnsi" w:hAnsiTheme="minorHAnsi" w:cstheme="minorHAnsi"/>
                <w:i/>
                <w:iCs/>
              </w:rPr>
              <w:t>score</w:t>
            </w:r>
            <w:r w:rsidR="009C5BC8">
              <w:rPr>
                <w:rFonts w:asciiTheme="minorHAnsi" w:hAnsiTheme="minorHAnsi" w:cstheme="minorHAnsi"/>
                <w:i/>
                <w:iCs/>
              </w:rPr>
              <w:t>s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9C5BC8">
              <w:rPr>
                <w:rFonts w:asciiTheme="minorHAnsi" w:hAnsiTheme="minorHAnsi" w:cstheme="minorHAnsi"/>
                <w:i/>
                <w:iCs/>
              </w:rPr>
              <w:t xml:space="preserve">by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at least </w:t>
            </w:r>
            <w:r w:rsidR="009C5BC8">
              <w:rPr>
                <w:rFonts w:asciiTheme="minorHAnsi" w:hAnsiTheme="minorHAnsi" w:cstheme="minorHAnsi"/>
                <w:i/>
                <w:iCs/>
              </w:rPr>
              <w:t>3 points, and students with a 50 or higher DRP will increase their post-test scores by at least 2 points.</w:t>
            </w: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0C7D" w:rsidRPr="00B94883" w:rsidTr="00FC0D9E">
        <w:tc>
          <w:tcPr>
            <w:tcW w:w="9360" w:type="dxa"/>
            <w:gridSpan w:val="3"/>
            <w:tcBorders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V. Means for Attaining Goal </w:t>
            </w:r>
            <w:r w:rsidRPr="00B9488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(Strategies used to accomplish the goal)</w:t>
            </w:r>
          </w:p>
        </w:tc>
      </w:tr>
      <w:tr w:rsidR="00330C7D" w:rsidRPr="00B94883" w:rsidTr="00FC0D9E"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Strategy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330C7D" w:rsidRPr="00B94883" w:rsidRDefault="00330C7D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94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</w:tr>
      <w:tr w:rsidR="00330C7D" w:rsidRPr="00B94883" w:rsidTr="00FC0D9E">
        <w:trPr>
          <w:trHeight w:val="547"/>
        </w:trPr>
        <w:tc>
          <w:tcPr>
            <w:tcW w:w="369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READ </w:t>
            </w:r>
            <w:r w:rsidR="009C5BC8">
              <w:rPr>
                <w:rFonts w:asciiTheme="minorHAnsi" w:hAnsiTheme="minorHAnsi" w:cstheme="minorHAnsi"/>
                <w:b/>
                <w:bCs/>
                <w:i/>
                <w:iCs/>
              </w:rPr>
              <w:t>180 implementation with fidelity</w:t>
            </w:r>
            <w:proofErr w:type="gramStart"/>
            <w:r w:rsidR="009C5BC8">
              <w:rPr>
                <w:rFonts w:asciiTheme="minorHAnsi" w:hAnsiTheme="minorHAnsi" w:cstheme="minorHAnsi"/>
                <w:b/>
                <w:bCs/>
                <w:i/>
                <w:iCs/>
              </w:rPr>
              <w:t>:45</w:t>
            </w:r>
            <w:proofErr w:type="gramEnd"/>
            <w:r w:rsidR="009C5BC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minutes/5 days per week</w:t>
            </w:r>
            <w:r w:rsidR="00E14A3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with 20 minutes on instructional software.</w:t>
            </w:r>
          </w:p>
        </w:tc>
        <w:tc>
          <w:tcPr>
            <w:tcW w:w="346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Classroom participation reports</w:t>
            </w:r>
          </w:p>
        </w:tc>
        <w:tc>
          <w:tcPr>
            <w:tcW w:w="2210" w:type="dxa"/>
            <w:tcBorders>
              <w:top w:val="single" w:sz="8" w:space="0" w:color="auto"/>
            </w:tcBorders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330C7D" w:rsidRPr="00B94883" w:rsidTr="00FC0D9E">
        <w:tc>
          <w:tcPr>
            <w:tcW w:w="3690" w:type="dxa"/>
          </w:tcPr>
          <w:p w:rsidR="00330C7D" w:rsidRPr="00B94883" w:rsidRDefault="00330C7D" w:rsidP="00FC0D9E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Attend READ 180 countywide meetings</w:t>
            </w:r>
          </w:p>
        </w:tc>
        <w:tc>
          <w:tcPr>
            <w:tcW w:w="3460" w:type="dxa"/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Attendance sign-in</w:t>
            </w:r>
          </w:p>
        </w:tc>
        <w:tc>
          <w:tcPr>
            <w:tcW w:w="2210" w:type="dxa"/>
          </w:tcPr>
          <w:p w:rsidR="00330C7D" w:rsidRPr="00B94883" w:rsidRDefault="00D847A5" w:rsidP="00FC0D9E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D75114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Visual Word Walls to support vocabulary for each workshop</w:t>
            </w:r>
          </w:p>
          <w:p w:rsidR="00D75114" w:rsidRPr="00B94883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lastRenderedPageBreak/>
              <w:t>Growing word wall in class for each workshop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D75114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Use of sentence frames to support student discourse on vocabulary and discussion of text combined with a strategy to promote equitable participation of all students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: popsicle sticks)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Students will refer to sentence frames during class to represent their thinking and knowledge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D75114" w:rsidRPr="00B94883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daily</w:t>
            </w:r>
          </w:p>
        </w:tc>
      </w:tr>
      <w:tr w:rsidR="00D75114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Student goals setting for software performance and number of independent books read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 teacher/ student conferences to discuss progress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monthly</w:t>
            </w:r>
          </w:p>
        </w:tc>
      </w:tr>
      <w:tr w:rsidR="00D75114" w:rsidRPr="00B94883" w:rsidTr="00FC0D9E">
        <w:tc>
          <w:tcPr>
            <w:tcW w:w="369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Use of flexible grouping based on formative assessment to reteach areas of need and areas of enrichment</w:t>
            </w:r>
          </w:p>
        </w:tc>
        <w:tc>
          <w:tcPr>
            <w:tcW w:w="346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Flexible grouping and regrouping, use of data to inform instruction</w:t>
            </w: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:rsidR="00D75114" w:rsidRDefault="00D75114" w:rsidP="008907A5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weekly</w:t>
            </w:r>
          </w:p>
        </w:tc>
      </w:tr>
    </w:tbl>
    <w:p w:rsidR="00330C7D" w:rsidRPr="00B94883" w:rsidRDefault="00330C7D" w:rsidP="00330C7D">
      <w:pPr>
        <w:rPr>
          <w:rFonts w:asciiTheme="minorHAnsi" w:hAnsiTheme="minorHAnsi" w:cstheme="minorHAnsi"/>
          <w:sz w:val="22"/>
          <w:szCs w:val="22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44D32" wp14:editId="6FB2545F">
                <wp:simplePos x="0" y="0"/>
                <wp:positionH relativeFrom="column">
                  <wp:posOffset>4952390</wp:posOffset>
                </wp:positionH>
                <wp:positionV relativeFrom="paragraph">
                  <wp:posOffset>104369</wp:posOffset>
                </wp:positionV>
                <wp:extent cx="709575" cy="0"/>
                <wp:effectExtent l="0" t="0" r="14605" b="1905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2pt" to="445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5HQ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BF38" wp14:editId="05C380D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8pt" to="35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56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"/>
            </w:pict>
          </mc:Fallback>
        </mc:AlternateContent>
      </w:r>
      <w:r w:rsidRPr="00B94883">
        <w:rPr>
          <w:rFonts w:asciiTheme="minorHAnsi" w:hAnsiTheme="minorHAnsi" w:cstheme="minorHAnsi"/>
          <w:sz w:val="20"/>
        </w:rPr>
        <w:t xml:space="preserve">Teacher’s Signature: 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rPr>
          <w:rFonts w:asciiTheme="minorHAnsi" w:hAnsiTheme="minorHAnsi" w:cstheme="minorHAnsi"/>
          <w:noProof/>
          <w:sz w:val="20"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31919E" wp14:editId="60AC1D02">
                <wp:simplePos x="0" y="0"/>
                <wp:positionH relativeFrom="column">
                  <wp:posOffset>4952670</wp:posOffset>
                </wp:positionH>
                <wp:positionV relativeFrom="paragraph">
                  <wp:posOffset>109220</wp:posOffset>
                </wp:positionV>
                <wp:extent cx="709295" cy="0"/>
                <wp:effectExtent l="0" t="0" r="14605" b="19050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8.6pt" to="44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ioHwIAADk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" o:allowincell="f"/>
            </w:pict>
          </mc:Fallback>
        </mc:AlternateContent>
      </w:r>
      <w:r w:rsidRPr="00B948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C1EC" wp14:editId="00D95FAB">
                <wp:simplePos x="0" y="0"/>
                <wp:positionH relativeFrom="column">
                  <wp:posOffset>1604010</wp:posOffset>
                </wp:positionH>
                <wp:positionV relativeFrom="paragraph">
                  <wp:posOffset>97155</wp:posOffset>
                </wp:positionV>
                <wp:extent cx="2834640" cy="0"/>
                <wp:effectExtent l="13335" t="11430" r="9525" b="762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7.65pt" to="34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jDHwIAADo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"/>
            </w:pict>
          </mc:Fallback>
        </mc:AlternateContent>
      </w:r>
      <w:bookmarkStart w:id="2" w:name="OLE_LINK3"/>
      <w:bookmarkStart w:id="3" w:name="OLE_LINK1"/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Signature</w:t>
      </w:r>
      <w:bookmarkEnd w:id="2"/>
      <w:bookmarkEnd w:id="3"/>
      <w:r w:rsidRPr="00B94883">
        <w:rPr>
          <w:rFonts w:asciiTheme="minorHAnsi" w:hAnsiTheme="minorHAnsi" w:cstheme="minorHAnsi"/>
          <w:sz w:val="20"/>
        </w:rPr>
        <w:t>:</w:t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</w:r>
      <w:r w:rsidRPr="00B94883">
        <w:rPr>
          <w:rFonts w:asciiTheme="minorHAnsi" w:hAnsiTheme="minorHAnsi" w:cstheme="minorHAnsi"/>
          <w:sz w:val="20"/>
        </w:rPr>
        <w:tab/>
        <w:t>Date:</w:t>
      </w:r>
      <w:r w:rsidRPr="00B94883">
        <w:rPr>
          <w:rFonts w:asciiTheme="minorHAnsi" w:hAnsiTheme="minorHAnsi" w:cstheme="minorHAnsi"/>
          <w:sz w:val="20"/>
        </w:rPr>
        <w:tab/>
      </w:r>
    </w:p>
    <w:p w:rsidR="00330C7D" w:rsidRPr="00B94883" w:rsidRDefault="00330C7D" w:rsidP="00330C7D">
      <w:pPr>
        <w:ind w:left="720"/>
        <w:rPr>
          <w:rFonts w:asciiTheme="minorHAnsi" w:hAnsiTheme="minorHAnsi" w:cstheme="minorHAnsi"/>
          <w:sz w:val="20"/>
        </w:rPr>
      </w:pPr>
      <w:r w:rsidRPr="00B94883">
        <w:rPr>
          <w:rFonts w:asciiTheme="minorHAnsi" w:hAnsiTheme="minorHAnsi" w:cstheme="minorHAnsi"/>
          <w:sz w:val="20"/>
        </w:rPr>
        <w:t xml:space="preserve">Print or Type </w:t>
      </w:r>
      <w:r w:rsidRPr="00B94883">
        <w:rPr>
          <w:rFonts w:asciiTheme="minorHAnsi" w:hAnsiTheme="minorHAnsi" w:cstheme="minorHAnsi"/>
          <w:noProof/>
          <w:sz w:val="20"/>
        </w:rPr>
        <w:t>Evaluator’s</w:t>
      </w:r>
      <w:r w:rsidRPr="00B94883">
        <w:rPr>
          <w:rFonts w:asciiTheme="minorHAnsi" w:hAnsiTheme="minorHAnsi" w:cstheme="minorHAnsi"/>
          <w:sz w:val="20"/>
        </w:rPr>
        <w:t xml:space="preserve"> Name: </w:t>
      </w:r>
      <w:r w:rsidRPr="00B94883">
        <w:rPr>
          <w:rFonts w:asciiTheme="minorHAnsi" w:hAnsiTheme="minorHAnsi" w:cs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94883">
        <w:rPr>
          <w:rFonts w:asciiTheme="minorHAnsi" w:hAnsiTheme="minorHAnsi" w:cstheme="minorHAnsi"/>
          <w:sz w:val="20"/>
        </w:rPr>
        <w:instrText xml:space="preserve"> FORMTEXT </w:instrText>
      </w:r>
      <w:r w:rsidRPr="00B94883">
        <w:rPr>
          <w:rFonts w:asciiTheme="minorHAnsi" w:hAnsiTheme="minorHAnsi" w:cstheme="minorHAnsi"/>
          <w:sz w:val="20"/>
        </w:rPr>
      </w:r>
      <w:r w:rsidRPr="00B94883">
        <w:rPr>
          <w:rFonts w:asciiTheme="minorHAnsi" w:hAnsiTheme="minorHAnsi" w:cstheme="minorHAnsi"/>
          <w:sz w:val="20"/>
        </w:rPr>
        <w:fldChar w:fldCharType="separate"/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  <w:noProof/>
          <w:sz w:val="20"/>
        </w:rPr>
        <w:t> </w:t>
      </w:r>
      <w:r w:rsidRPr="00B94883">
        <w:rPr>
          <w:rFonts w:asciiTheme="minorHAnsi" w:hAnsiTheme="minorHAnsi" w:cstheme="minorHAnsi"/>
        </w:rPr>
        <w:fldChar w:fldCharType="end"/>
      </w:r>
      <w:bookmarkEnd w:id="4"/>
    </w:p>
    <w:p w:rsidR="00330C7D" w:rsidRPr="00B94883" w:rsidRDefault="00330C7D" w:rsidP="00330C7D">
      <w:pPr>
        <w:rPr>
          <w:rFonts w:asciiTheme="minorHAnsi" w:hAnsiTheme="minorHAnsi" w:cstheme="minorHAnsi"/>
          <w:b/>
        </w:rPr>
      </w:pPr>
    </w:p>
    <w:p w:rsidR="00330C7D" w:rsidRPr="00B94883" w:rsidRDefault="00330C7D" w:rsidP="00330C7D">
      <w:pPr>
        <w:rPr>
          <w:rFonts w:asciiTheme="minorHAnsi" w:hAnsiTheme="minorHAnsi" w:cstheme="minorHAnsi"/>
          <w:b/>
          <w:sz w:val="20"/>
        </w:rPr>
      </w:pPr>
      <w:r w:rsidRPr="00B94883">
        <w:rPr>
          <w:rFonts w:asciiTheme="minorHAnsi" w:hAnsiTheme="minorHAnsi" w:cstheme="minorHAnsi"/>
          <w:b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94883">
        <w:rPr>
          <w:rFonts w:asciiTheme="minorHAnsi" w:hAnsiTheme="minorHAnsi" w:cstheme="minorHAnsi"/>
          <w:b/>
          <w:sz w:val="22"/>
        </w:rPr>
        <w:instrText xml:space="preserve"> FORMCHECKBOX </w:instrText>
      </w:r>
      <w:r w:rsidRPr="00B94883">
        <w:rPr>
          <w:rFonts w:asciiTheme="minorHAnsi" w:hAnsiTheme="minorHAnsi" w:cstheme="minorHAnsi"/>
          <w:b/>
          <w:sz w:val="22"/>
        </w:rPr>
      </w:r>
      <w:r w:rsidRPr="00B94883">
        <w:rPr>
          <w:rFonts w:asciiTheme="minorHAnsi" w:hAnsiTheme="minorHAnsi" w:cstheme="minorHAnsi"/>
          <w:b/>
          <w:sz w:val="22"/>
        </w:rPr>
        <w:fldChar w:fldCharType="end"/>
      </w:r>
      <w:r w:rsidRPr="00B94883">
        <w:rPr>
          <w:rFonts w:asciiTheme="minorHAnsi" w:hAnsiTheme="minorHAnsi" w:cstheme="minorHAnsi"/>
          <w:b/>
          <w:sz w:val="22"/>
        </w:rPr>
        <w:t xml:space="preserve"> </w:t>
      </w:r>
      <w:r w:rsidRPr="00B94883">
        <w:rPr>
          <w:rFonts w:asciiTheme="minorHAnsi" w:hAnsiTheme="minorHAnsi" w:cstheme="minorHAnsi"/>
          <w:b/>
          <w:sz w:val="20"/>
        </w:rPr>
        <w:t>Principal forwards one copy to the Professional Development Office</w:t>
      </w:r>
    </w:p>
    <w:p w:rsidR="00276FF5" w:rsidRDefault="008417C0"/>
    <w:sectPr w:rsidR="002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D"/>
    <w:rsid w:val="00330C7D"/>
    <w:rsid w:val="00371F9B"/>
    <w:rsid w:val="003A4B21"/>
    <w:rsid w:val="00421A9A"/>
    <w:rsid w:val="004A771F"/>
    <w:rsid w:val="005A4470"/>
    <w:rsid w:val="005C6D59"/>
    <w:rsid w:val="00624D29"/>
    <w:rsid w:val="006A3C28"/>
    <w:rsid w:val="007E7607"/>
    <w:rsid w:val="008417C0"/>
    <w:rsid w:val="009C5BC8"/>
    <w:rsid w:val="00D75114"/>
    <w:rsid w:val="00D847A5"/>
    <w:rsid w:val="00E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7D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3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30C7D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7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Sarber, Sue</dc:creator>
  <cp:lastModifiedBy>Hirsch, Kerri</cp:lastModifiedBy>
  <cp:revision>2</cp:revision>
  <dcterms:created xsi:type="dcterms:W3CDTF">2012-06-18T18:47:00Z</dcterms:created>
  <dcterms:modified xsi:type="dcterms:W3CDTF">2012-06-18T18:47:00Z</dcterms:modified>
</cp:coreProperties>
</file>