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A11E8" w:rsidRPr="00CF1E77" w:rsidRDefault="004A11E8" w:rsidP="004A11E8">
      <w:pPr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b/>
          <w:sz w:val="28"/>
          <w:szCs w:val="24"/>
        </w:rPr>
      </w:pPr>
      <w:r w:rsidRPr="00CF1E7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B02B4" wp14:editId="3F23976C">
                <wp:simplePos x="0" y="0"/>
                <wp:positionH relativeFrom="column">
                  <wp:posOffset>4048125</wp:posOffset>
                </wp:positionH>
                <wp:positionV relativeFrom="paragraph">
                  <wp:posOffset>-668020</wp:posOffset>
                </wp:positionV>
                <wp:extent cx="1943100" cy="649605"/>
                <wp:effectExtent l="19050" t="19050" r="38100" b="36195"/>
                <wp:wrapNone/>
                <wp:docPr id="1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204" w:rsidRPr="00AE7500" w:rsidRDefault="007D1204" w:rsidP="004A11E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E7500">
                              <w:rPr>
                                <w:b/>
                                <w:sz w:val="20"/>
                              </w:rPr>
                              <w:t xml:space="preserve">Abbreviated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SMART </w:t>
                            </w:r>
                            <w:r w:rsidRPr="00AE7500">
                              <w:rPr>
                                <w:b/>
                                <w:sz w:val="20"/>
                              </w:rPr>
                              <w:t xml:space="preserve">Goal Setting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Student Academic Progress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318.75pt;margin-top:-52.6pt;width:153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" strokeweight="4.5pt">
                <v:stroke linestyle="thickThin"/>
                <v:textbox>
                  <w:txbxContent>
                    <w:p w:rsidR="007D1204" w:rsidRPr="00AE7500" w:rsidRDefault="007D1204" w:rsidP="004A11E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AE7500">
                        <w:rPr>
                          <w:b/>
                          <w:sz w:val="20"/>
                        </w:rPr>
                        <w:t xml:space="preserve">Abbreviated </w:t>
                      </w:r>
                      <w:r>
                        <w:rPr>
                          <w:b/>
                          <w:sz w:val="20"/>
                        </w:rPr>
                        <w:t xml:space="preserve">SMART </w:t>
                      </w:r>
                      <w:r w:rsidRPr="00AE7500">
                        <w:rPr>
                          <w:b/>
                          <w:sz w:val="20"/>
                        </w:rPr>
                        <w:t xml:space="preserve">Goal Setting </w:t>
                      </w:r>
                      <w:r>
                        <w:rPr>
                          <w:b/>
                          <w:sz w:val="20"/>
                        </w:rPr>
                        <w:t>Student Academic Progress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b/>
          <w:sz w:val="28"/>
          <w:szCs w:val="24"/>
        </w:rPr>
        <w:t xml:space="preserve">SMART </w:t>
      </w:r>
      <w:r w:rsidRPr="00CF1E77">
        <w:rPr>
          <w:rFonts w:asciiTheme="minorHAnsi" w:eastAsia="Times New Roman" w:hAnsiTheme="minorHAnsi" w:cstheme="minorHAnsi"/>
          <w:b/>
          <w:sz w:val="28"/>
          <w:szCs w:val="24"/>
        </w:rPr>
        <w:t>Goal Setting for Student Academic Progress Form</w:t>
      </w:r>
    </w:p>
    <w:p w:rsidR="004A11E8" w:rsidRPr="00CF1E77" w:rsidRDefault="004A11E8" w:rsidP="004A11E8">
      <w:pPr>
        <w:spacing w:after="0" w:line="240" w:lineRule="auto"/>
        <w:ind w:left="360"/>
        <w:rPr>
          <w:rFonts w:asciiTheme="minorHAnsi" w:eastAsia="Times New Roman" w:hAnsiTheme="minorHAnsi" w:cstheme="minorHAnsi"/>
          <w:iCs/>
          <w:sz w:val="24"/>
          <w:szCs w:val="24"/>
        </w:rPr>
      </w:pPr>
    </w:p>
    <w:p w:rsidR="004A11E8" w:rsidRPr="00CF1E77" w:rsidRDefault="004A11E8" w:rsidP="004A11E8">
      <w:pPr>
        <w:spacing w:after="0" w:line="240" w:lineRule="auto"/>
        <w:ind w:left="360"/>
        <w:rPr>
          <w:rFonts w:asciiTheme="minorHAnsi" w:eastAsia="Times New Roman" w:hAnsiTheme="minorHAnsi" w:cstheme="minorHAnsi"/>
          <w:b/>
          <w:bCs/>
          <w:i/>
          <w:sz w:val="16"/>
          <w:szCs w:val="16"/>
        </w:rPr>
      </w:pPr>
      <w:r w:rsidRPr="00CF1E77">
        <w:rPr>
          <w:rFonts w:asciiTheme="minorHAnsi" w:eastAsia="Times New Roman" w:hAnsiTheme="minorHAnsi" w:cstheme="minorHAnsi"/>
          <w:b/>
          <w:bCs/>
          <w:i/>
          <w:sz w:val="24"/>
          <w:szCs w:val="24"/>
        </w:rPr>
        <w:t xml:space="preserve">Teacher’s </w:t>
      </w:r>
      <w:proofErr w:type="gramStart"/>
      <w:r w:rsidRPr="00CF1E77">
        <w:rPr>
          <w:rFonts w:asciiTheme="minorHAnsi" w:eastAsia="Times New Roman" w:hAnsiTheme="minorHAnsi" w:cstheme="minorHAnsi"/>
          <w:b/>
          <w:bCs/>
          <w:i/>
          <w:sz w:val="24"/>
          <w:szCs w:val="24"/>
        </w:rPr>
        <w:t xml:space="preserve">Name  </w:t>
      </w:r>
      <w:r w:rsidRPr="00CF1E77">
        <w:rPr>
          <w:rFonts w:asciiTheme="minorHAnsi" w:eastAsia="Times New Roman" w:hAnsiTheme="minorHAnsi" w:cstheme="minorHAnsi"/>
          <w:bCs/>
          <w:i/>
          <w:sz w:val="24"/>
          <w:szCs w:val="24"/>
          <w:u w:val="single"/>
        </w:rPr>
        <w:t>Teacher</w:t>
      </w:r>
      <w:proofErr w:type="gramEnd"/>
      <w:r w:rsidRPr="00CF1E77">
        <w:rPr>
          <w:rFonts w:asciiTheme="minorHAnsi" w:eastAsia="Times New Roman" w:hAnsiTheme="minorHAnsi" w:cstheme="minorHAnsi"/>
          <w:bCs/>
          <w:i/>
          <w:sz w:val="24"/>
          <w:szCs w:val="24"/>
          <w:u w:val="single"/>
        </w:rPr>
        <w:t xml:space="preserve"> L</w:t>
      </w:r>
      <w:r w:rsidRPr="00CF1E77">
        <w:rPr>
          <w:rFonts w:asciiTheme="minorHAnsi" w:eastAsia="Times New Roman" w:hAnsiTheme="minorHAnsi" w:cstheme="minorHAnsi"/>
          <w:bCs/>
          <w:i/>
          <w:sz w:val="24"/>
          <w:szCs w:val="24"/>
          <w:u w:val="single"/>
        </w:rPr>
        <w:tab/>
      </w:r>
      <w:r w:rsidRPr="00CF1E77">
        <w:rPr>
          <w:rFonts w:asciiTheme="minorHAnsi" w:eastAsia="Times New Roman" w:hAnsiTheme="minorHAnsi" w:cstheme="minorHAnsi"/>
          <w:bCs/>
          <w:i/>
          <w:sz w:val="24"/>
          <w:szCs w:val="24"/>
          <w:u w:val="single"/>
        </w:rPr>
        <w:tab/>
      </w:r>
      <w:r w:rsidRPr="00CF1E77">
        <w:rPr>
          <w:rFonts w:asciiTheme="minorHAnsi" w:eastAsia="Times New Roman" w:hAnsiTheme="minorHAnsi" w:cstheme="minorHAnsi"/>
          <w:bCs/>
          <w:i/>
          <w:sz w:val="24"/>
          <w:szCs w:val="24"/>
          <w:u w:val="single"/>
        </w:rPr>
        <w:tab/>
      </w:r>
      <w:r w:rsidRPr="00CF1E77">
        <w:rPr>
          <w:rFonts w:asciiTheme="minorHAnsi" w:eastAsia="Times New Roman" w:hAnsiTheme="minorHAnsi" w:cstheme="minorHAnsi"/>
          <w:bCs/>
          <w:i/>
          <w:sz w:val="24"/>
          <w:szCs w:val="24"/>
          <w:u w:val="single"/>
        </w:rPr>
        <w:tab/>
      </w:r>
      <w:r w:rsidRPr="00CF1E77">
        <w:rPr>
          <w:rFonts w:asciiTheme="minorHAnsi" w:eastAsia="Times New Roman" w:hAnsiTheme="minorHAnsi" w:cstheme="minorHAnsi"/>
          <w:bCs/>
          <w:i/>
          <w:sz w:val="24"/>
          <w:szCs w:val="24"/>
          <w:u w:val="single"/>
        </w:rPr>
        <w:tab/>
      </w:r>
      <w:r w:rsidRPr="00CF1E77">
        <w:rPr>
          <w:rFonts w:asciiTheme="minorHAnsi" w:eastAsia="Times New Roman" w:hAnsiTheme="minorHAnsi" w:cstheme="minorHAnsi"/>
          <w:bCs/>
          <w:i/>
          <w:sz w:val="24"/>
          <w:szCs w:val="24"/>
          <w:u w:val="single"/>
        </w:rPr>
        <w:tab/>
      </w:r>
      <w:r w:rsidRPr="00CF1E77">
        <w:rPr>
          <w:rFonts w:asciiTheme="minorHAnsi" w:eastAsia="Times New Roman" w:hAnsiTheme="minorHAnsi" w:cstheme="minorHAnsi"/>
          <w:bCs/>
          <w:i/>
          <w:sz w:val="24"/>
          <w:szCs w:val="24"/>
          <w:u w:val="single"/>
        </w:rPr>
        <w:tab/>
      </w:r>
      <w:r w:rsidRPr="00CF1E77">
        <w:rPr>
          <w:rFonts w:asciiTheme="minorHAnsi" w:eastAsia="Times New Roman" w:hAnsiTheme="minorHAnsi" w:cstheme="minorHAnsi"/>
          <w:bCs/>
          <w:i/>
          <w:sz w:val="24"/>
          <w:szCs w:val="24"/>
          <w:u w:val="single"/>
        </w:rPr>
        <w:tab/>
      </w:r>
    </w:p>
    <w:p w:rsidR="004A11E8" w:rsidRPr="00CF1E77" w:rsidRDefault="004A11E8" w:rsidP="004A11E8">
      <w:pPr>
        <w:spacing w:after="0" w:line="240" w:lineRule="auto"/>
        <w:ind w:left="360"/>
        <w:rPr>
          <w:rFonts w:asciiTheme="minorHAnsi" w:eastAsia="Times New Roman" w:hAnsiTheme="minorHAnsi" w:cstheme="minorHAnsi"/>
          <w:b/>
          <w:bCs/>
          <w:i/>
          <w:sz w:val="24"/>
          <w:szCs w:val="24"/>
        </w:rPr>
      </w:pPr>
    </w:p>
    <w:p w:rsidR="004A11E8" w:rsidRPr="00CF1E77" w:rsidRDefault="004A11E8" w:rsidP="004A11E8">
      <w:pPr>
        <w:spacing w:after="0" w:line="240" w:lineRule="auto"/>
        <w:ind w:left="360"/>
        <w:rPr>
          <w:rFonts w:asciiTheme="minorHAnsi" w:eastAsia="Times New Roman" w:hAnsiTheme="minorHAnsi" w:cstheme="minorHAnsi"/>
          <w:b/>
          <w:bCs/>
          <w:i/>
          <w:sz w:val="24"/>
          <w:szCs w:val="24"/>
        </w:rPr>
      </w:pPr>
      <w:r w:rsidRPr="00CF1E77">
        <w:rPr>
          <w:rFonts w:asciiTheme="minorHAnsi" w:eastAsia="Times New Roman" w:hAnsiTheme="minorHAnsi" w:cstheme="minorHAnsi"/>
          <w:b/>
          <w:bCs/>
          <w:i/>
          <w:sz w:val="24"/>
          <w:szCs w:val="24"/>
        </w:rPr>
        <w:t>Subject/</w:t>
      </w:r>
      <w:proofErr w:type="gramStart"/>
      <w:r w:rsidRPr="00CF1E77">
        <w:rPr>
          <w:rFonts w:asciiTheme="minorHAnsi" w:eastAsia="Times New Roman" w:hAnsiTheme="minorHAnsi" w:cstheme="minorHAnsi"/>
          <w:b/>
          <w:bCs/>
          <w:i/>
          <w:sz w:val="24"/>
          <w:szCs w:val="24"/>
        </w:rPr>
        <w:t xml:space="preserve">Grade  </w:t>
      </w:r>
      <w:r w:rsidR="00E66E30">
        <w:rPr>
          <w:rFonts w:asciiTheme="minorHAnsi" w:eastAsia="Times New Roman" w:hAnsiTheme="minorHAnsi" w:cstheme="minorHAnsi"/>
          <w:i/>
          <w:sz w:val="24"/>
          <w:szCs w:val="24"/>
          <w:u w:val="single"/>
        </w:rPr>
        <w:t>Elementary</w:t>
      </w:r>
      <w:proofErr w:type="gramEnd"/>
      <w:r w:rsidR="00F2657F">
        <w:rPr>
          <w:rFonts w:asciiTheme="minorHAnsi" w:eastAsia="Times New Roman" w:hAnsiTheme="minorHAnsi" w:cstheme="minorHAnsi"/>
          <w:i/>
          <w:sz w:val="24"/>
          <w:szCs w:val="24"/>
          <w:u w:val="single"/>
        </w:rPr>
        <w:t xml:space="preserve"> </w:t>
      </w:r>
      <w:r w:rsidR="007D1204">
        <w:rPr>
          <w:rFonts w:asciiTheme="minorHAnsi" w:eastAsia="Times New Roman" w:hAnsiTheme="minorHAnsi" w:cstheme="minorHAnsi"/>
          <w:i/>
          <w:sz w:val="24"/>
          <w:szCs w:val="24"/>
          <w:u w:val="single"/>
        </w:rPr>
        <w:t xml:space="preserve">First-Year </w:t>
      </w:r>
      <w:r w:rsidR="00F976B5">
        <w:rPr>
          <w:rFonts w:asciiTheme="minorHAnsi" w:eastAsia="Times New Roman" w:hAnsiTheme="minorHAnsi" w:cstheme="minorHAnsi"/>
          <w:i/>
          <w:sz w:val="24"/>
          <w:szCs w:val="24"/>
          <w:u w:val="single"/>
        </w:rPr>
        <w:t xml:space="preserve">Instrumental </w:t>
      </w:r>
      <w:r w:rsidR="00F2657F">
        <w:rPr>
          <w:rFonts w:asciiTheme="minorHAnsi" w:eastAsia="Times New Roman" w:hAnsiTheme="minorHAnsi" w:cstheme="minorHAnsi"/>
          <w:i/>
          <w:sz w:val="24"/>
          <w:szCs w:val="24"/>
          <w:u w:val="single"/>
        </w:rPr>
        <w:t>Music</w:t>
      </w:r>
      <w:r w:rsidRPr="00CF1E77">
        <w:rPr>
          <w:rFonts w:asciiTheme="minorHAnsi" w:eastAsia="Times New Roman" w:hAnsiTheme="minorHAnsi" w:cstheme="minorHAnsi"/>
          <w:b/>
          <w:bCs/>
          <w:i/>
          <w:sz w:val="24"/>
          <w:szCs w:val="24"/>
        </w:rPr>
        <w:tab/>
        <w:t xml:space="preserve">School Year  </w:t>
      </w:r>
      <w:r w:rsidRPr="00CF1E77">
        <w:rPr>
          <w:rFonts w:asciiTheme="minorHAnsi" w:eastAsia="Times New Roman" w:hAnsiTheme="minorHAnsi" w:cstheme="minorHAnsi"/>
          <w:bCs/>
          <w:i/>
          <w:sz w:val="24"/>
          <w:szCs w:val="24"/>
        </w:rPr>
        <w:t>____ - ____</w:t>
      </w:r>
    </w:p>
    <w:p w:rsidR="004A11E8" w:rsidRPr="00CF1E77" w:rsidRDefault="004A11E8" w:rsidP="004A11E8">
      <w:pPr>
        <w:spacing w:after="0" w:line="240" w:lineRule="auto"/>
        <w:ind w:left="360"/>
        <w:rPr>
          <w:rFonts w:asciiTheme="minorHAnsi" w:eastAsia="Times New Roman" w:hAnsiTheme="minorHAnsi" w:cstheme="minorHAnsi"/>
          <w:b/>
          <w:bCs/>
          <w:i/>
          <w:sz w:val="24"/>
          <w:szCs w:val="24"/>
        </w:rPr>
      </w:pPr>
    </w:p>
    <w:p w:rsidR="004A11E8" w:rsidRPr="00B94883" w:rsidRDefault="004A11E8" w:rsidP="004A11E8">
      <w:pPr>
        <w:pStyle w:val="BodyText2"/>
        <w:spacing w:after="60"/>
        <w:rPr>
          <w:rFonts w:asciiTheme="minorHAnsi" w:hAnsiTheme="minorHAnsi" w:cstheme="minorHAnsi"/>
          <w:sz w:val="22"/>
          <w:szCs w:val="22"/>
        </w:rPr>
      </w:pPr>
      <w:r w:rsidRPr="00B9488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Directions: </w:t>
      </w:r>
      <w:r w:rsidRPr="00B94883">
        <w:rPr>
          <w:rFonts w:asciiTheme="minorHAnsi" w:hAnsiTheme="minorHAnsi" w:cstheme="minorHAnsi"/>
          <w:sz w:val="22"/>
          <w:szCs w:val="22"/>
        </w:rPr>
        <w:t>This form is a tool to assist teachers in setting a SMART goal that results in measurable learner progress.   NOTE: When applicable, learner achievement/progress should be the focus of the goal. Enter information electronically into the cells (the boxes will expand to fit the text).</w:t>
      </w:r>
    </w:p>
    <w:p w:rsidR="004A11E8" w:rsidRPr="00CF1E77" w:rsidRDefault="004A11E8" w:rsidP="004A11E8">
      <w:pPr>
        <w:spacing w:after="0" w:line="240" w:lineRule="auto"/>
        <w:rPr>
          <w:rFonts w:asciiTheme="minorHAnsi" w:hAnsiTheme="minorHAnsi" w:cstheme="minorHAnsi"/>
          <w:b/>
          <w:bCs/>
          <w:i/>
          <w:iCs/>
        </w:rPr>
      </w:pPr>
    </w:p>
    <w:p w:rsidR="004A11E8" w:rsidRPr="00CF1E77" w:rsidRDefault="004A11E8" w:rsidP="004A11E8">
      <w:pPr>
        <w:spacing w:after="0" w:line="240" w:lineRule="auto"/>
        <w:ind w:firstLine="360"/>
        <w:rPr>
          <w:rFonts w:asciiTheme="minorHAnsi" w:hAnsiTheme="minorHAnsi" w:cstheme="minorHAnsi"/>
          <w:b/>
          <w:bCs/>
          <w:i/>
          <w:iCs/>
        </w:rPr>
      </w:pPr>
      <w:r w:rsidRPr="00CF1E77">
        <w:rPr>
          <w:rFonts w:asciiTheme="minorHAnsi" w:hAnsiTheme="minorHAnsi" w:cstheme="minorHAnsi"/>
          <w:b/>
          <w:bCs/>
          <w:i/>
          <w:iCs/>
        </w:rPr>
        <w:t xml:space="preserve">Initial Goal Submission (due by </w:t>
      </w:r>
      <w:r w:rsidR="00F97359">
        <w:rPr>
          <w:rFonts w:asciiTheme="minorHAnsi" w:hAnsiTheme="minorHAnsi" w:cstheme="minorHAnsi"/>
          <w:bCs/>
          <w:i/>
          <w:iCs/>
          <w:u w:val="single"/>
        </w:rPr>
        <w:t>10/15</w:t>
      </w:r>
      <w:r w:rsidRPr="00CF1E77">
        <w:rPr>
          <w:rFonts w:asciiTheme="minorHAnsi" w:hAnsiTheme="minorHAnsi" w:cstheme="minorHAnsi"/>
          <w:b/>
          <w:bCs/>
          <w:i/>
          <w:iCs/>
        </w:rPr>
        <w:t xml:space="preserve"> to the evaluator)</w:t>
      </w:r>
    </w:p>
    <w:p w:rsidR="004A11E8" w:rsidRPr="00CF1E77" w:rsidRDefault="004A11E8" w:rsidP="004A11E8">
      <w:pPr>
        <w:spacing w:after="0" w:line="240" w:lineRule="auto"/>
        <w:ind w:left="360"/>
        <w:rPr>
          <w:rFonts w:asciiTheme="minorHAnsi" w:eastAsia="Times New Roman" w:hAnsiTheme="minorHAnsi" w:cstheme="minorHAnsi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3572"/>
        <w:gridCol w:w="2305"/>
      </w:tblGrid>
      <w:tr w:rsidR="004A11E8" w:rsidRPr="00CF1E77" w:rsidTr="00F2657F">
        <w:tc>
          <w:tcPr>
            <w:tcW w:w="3681" w:type="dxa"/>
          </w:tcPr>
          <w:p w:rsidR="004A11E8" w:rsidRPr="00CF1E77" w:rsidRDefault="004A11E8" w:rsidP="00F2657F">
            <w:pPr>
              <w:spacing w:after="0" w:line="240" w:lineRule="auto"/>
              <w:ind w:left="270" w:hanging="270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CF1E7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I.</w:t>
            </w:r>
            <w:r w:rsidRPr="00CF1E77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Pr="00CF1E7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Setting</w:t>
            </w:r>
            <w:r w:rsidRPr="00CF1E7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(Describe the population and special learning circumstances.)</w:t>
            </w:r>
          </w:p>
        </w:tc>
        <w:tc>
          <w:tcPr>
            <w:tcW w:w="5877" w:type="dxa"/>
            <w:gridSpan w:val="2"/>
          </w:tcPr>
          <w:p w:rsidR="004A11E8" w:rsidRPr="00CF1E77" w:rsidRDefault="004A11E8" w:rsidP="00CB43A7">
            <w:pPr>
              <w:spacing w:after="0" w:line="240" w:lineRule="auto"/>
              <w:ind w:left="9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 w:rsidRPr="00CF1E77">
              <w:rPr>
                <w:rFonts w:asciiTheme="minorHAnsi" w:eastAsia="Times New Roman" w:hAnsiTheme="minorHAnsi" w:cstheme="minorHAnsi"/>
                <w:iCs/>
                <w:sz w:val="20"/>
                <w:szCs w:val="24"/>
              </w:rPr>
              <w:t xml:space="preserve">I teach </w:t>
            </w:r>
            <w:r w:rsidR="00F976B5">
              <w:rPr>
                <w:rFonts w:asciiTheme="minorHAnsi" w:eastAsia="Times New Roman" w:hAnsiTheme="minorHAnsi" w:cstheme="minorHAnsi"/>
                <w:iCs/>
                <w:sz w:val="20"/>
                <w:szCs w:val="24"/>
              </w:rPr>
              <w:t xml:space="preserve">three </w:t>
            </w:r>
            <w:r w:rsidRPr="00CF1E77">
              <w:rPr>
                <w:rFonts w:asciiTheme="minorHAnsi" w:eastAsia="Times New Roman" w:hAnsiTheme="minorHAnsi" w:cstheme="minorHAnsi"/>
                <w:iCs/>
                <w:sz w:val="20"/>
                <w:szCs w:val="24"/>
              </w:rPr>
              <w:t xml:space="preserve">classes of </w:t>
            </w:r>
            <w:r w:rsidR="00F976B5">
              <w:rPr>
                <w:rFonts w:asciiTheme="minorHAnsi" w:eastAsia="Times New Roman" w:hAnsiTheme="minorHAnsi" w:cstheme="minorHAnsi"/>
                <w:iCs/>
                <w:sz w:val="20"/>
                <w:szCs w:val="24"/>
              </w:rPr>
              <w:t>beginning instrumental (band/orchestra)</w:t>
            </w:r>
            <w:r w:rsidRPr="00CF1E77">
              <w:rPr>
                <w:rFonts w:asciiTheme="minorHAnsi" w:eastAsia="Times New Roman" w:hAnsiTheme="minorHAnsi" w:cstheme="minorHAnsi"/>
                <w:iCs/>
                <w:sz w:val="20"/>
                <w:szCs w:val="24"/>
              </w:rPr>
              <w:t xml:space="preserve"> grade students.  The total number is </w:t>
            </w:r>
            <w:r w:rsidR="00F976B5">
              <w:rPr>
                <w:rFonts w:asciiTheme="minorHAnsi" w:eastAsia="Times New Roman" w:hAnsiTheme="minorHAnsi" w:cstheme="minorHAnsi"/>
                <w:iCs/>
                <w:sz w:val="20"/>
                <w:szCs w:val="24"/>
              </w:rPr>
              <w:t>twenty</w:t>
            </w:r>
            <w:r w:rsidRPr="00CF1E77">
              <w:rPr>
                <w:rFonts w:asciiTheme="minorHAnsi" w:eastAsia="Times New Roman" w:hAnsiTheme="minorHAnsi" w:cstheme="minorHAnsi"/>
                <w:iCs/>
                <w:sz w:val="20"/>
                <w:szCs w:val="24"/>
              </w:rPr>
              <w:t xml:space="preserve">.  </w:t>
            </w:r>
            <w:r w:rsidR="00F976B5">
              <w:rPr>
                <w:rFonts w:asciiTheme="minorHAnsi" w:eastAsia="Times New Roman" w:hAnsiTheme="minorHAnsi" w:cstheme="minorHAnsi"/>
                <w:iCs/>
                <w:sz w:val="20"/>
                <w:szCs w:val="24"/>
              </w:rPr>
              <w:t xml:space="preserve">There are </w:t>
            </w:r>
            <w:r w:rsidR="00CB43A7">
              <w:rPr>
                <w:rFonts w:asciiTheme="minorHAnsi" w:eastAsia="Times New Roman" w:hAnsiTheme="minorHAnsi" w:cstheme="minorHAnsi"/>
                <w:iCs/>
                <w:sz w:val="20"/>
                <w:szCs w:val="24"/>
              </w:rPr>
              <w:t>fifteen</w:t>
            </w:r>
            <w:r w:rsidR="00F976B5">
              <w:rPr>
                <w:rFonts w:asciiTheme="minorHAnsi" w:eastAsia="Times New Roman" w:hAnsiTheme="minorHAnsi" w:cstheme="minorHAnsi"/>
                <w:iCs/>
                <w:sz w:val="20"/>
                <w:szCs w:val="24"/>
              </w:rPr>
              <w:t xml:space="preserve"> 4</w:t>
            </w:r>
            <w:r w:rsidR="00F976B5" w:rsidRPr="00F976B5">
              <w:rPr>
                <w:rFonts w:asciiTheme="minorHAnsi" w:eastAsia="Times New Roman" w:hAnsiTheme="minorHAnsi" w:cstheme="minorHAnsi"/>
                <w:iCs/>
                <w:sz w:val="20"/>
                <w:szCs w:val="24"/>
                <w:vertAlign w:val="superscript"/>
              </w:rPr>
              <w:t>th</w:t>
            </w:r>
            <w:r w:rsidR="008A64A1">
              <w:rPr>
                <w:rFonts w:asciiTheme="minorHAnsi" w:eastAsia="Times New Roman" w:hAnsiTheme="minorHAnsi" w:cstheme="minorHAnsi"/>
                <w:iCs/>
                <w:sz w:val="20"/>
                <w:szCs w:val="24"/>
              </w:rPr>
              <w:t xml:space="preserve"> grade students and six</w:t>
            </w:r>
            <w:r w:rsidR="00F976B5">
              <w:rPr>
                <w:rFonts w:asciiTheme="minorHAnsi" w:eastAsia="Times New Roman" w:hAnsiTheme="minorHAnsi" w:cstheme="minorHAnsi"/>
                <w:iCs/>
                <w:sz w:val="20"/>
                <w:szCs w:val="24"/>
              </w:rPr>
              <w:t xml:space="preserve"> 5</w:t>
            </w:r>
            <w:r w:rsidR="00F976B5" w:rsidRPr="00F976B5">
              <w:rPr>
                <w:rFonts w:asciiTheme="minorHAnsi" w:eastAsia="Times New Roman" w:hAnsiTheme="minorHAnsi" w:cstheme="minorHAnsi"/>
                <w:iCs/>
                <w:sz w:val="20"/>
                <w:szCs w:val="24"/>
                <w:vertAlign w:val="superscript"/>
              </w:rPr>
              <w:t>th</w:t>
            </w:r>
            <w:r w:rsidR="00F976B5">
              <w:rPr>
                <w:rFonts w:asciiTheme="minorHAnsi" w:eastAsia="Times New Roman" w:hAnsiTheme="minorHAnsi" w:cstheme="minorHAnsi"/>
                <w:iCs/>
                <w:sz w:val="20"/>
                <w:szCs w:val="24"/>
              </w:rPr>
              <w:t xml:space="preserve"> grade students. Each class meets for 2</w:t>
            </w:r>
            <w:r w:rsidRPr="00CF1E77">
              <w:rPr>
                <w:rFonts w:asciiTheme="minorHAnsi" w:eastAsia="Times New Roman" w:hAnsiTheme="minorHAnsi" w:cstheme="minorHAnsi"/>
                <w:iCs/>
                <w:sz w:val="20"/>
                <w:szCs w:val="24"/>
              </w:rPr>
              <w:t>5 minutes</w:t>
            </w:r>
            <w:r w:rsidR="00F2657F">
              <w:rPr>
                <w:rFonts w:asciiTheme="minorHAnsi" w:eastAsia="Times New Roman" w:hAnsiTheme="minorHAnsi" w:cstheme="minorHAnsi"/>
                <w:iCs/>
                <w:sz w:val="20"/>
                <w:szCs w:val="24"/>
              </w:rPr>
              <w:t xml:space="preserve"> once a week</w:t>
            </w:r>
            <w:r w:rsidRPr="00CF1E77">
              <w:rPr>
                <w:rFonts w:asciiTheme="minorHAnsi" w:eastAsia="Times New Roman" w:hAnsiTheme="minorHAnsi" w:cstheme="minorHAnsi"/>
                <w:iCs/>
                <w:sz w:val="20"/>
                <w:szCs w:val="24"/>
              </w:rPr>
              <w:t xml:space="preserve">.  Of the </w:t>
            </w:r>
            <w:r w:rsidR="00F976B5">
              <w:rPr>
                <w:rFonts w:asciiTheme="minorHAnsi" w:eastAsia="Times New Roman" w:hAnsiTheme="minorHAnsi" w:cstheme="minorHAnsi"/>
                <w:iCs/>
                <w:sz w:val="20"/>
                <w:szCs w:val="24"/>
              </w:rPr>
              <w:t>beginning students</w:t>
            </w:r>
            <w:r w:rsidRPr="00CF1E77">
              <w:rPr>
                <w:rFonts w:asciiTheme="minorHAnsi" w:eastAsia="Times New Roman" w:hAnsiTheme="minorHAnsi" w:cstheme="minorHAnsi"/>
                <w:iCs/>
                <w:sz w:val="20"/>
                <w:szCs w:val="24"/>
              </w:rPr>
              <w:t xml:space="preserve"> I teach, one student</w:t>
            </w:r>
            <w:r w:rsidR="00F2657F">
              <w:rPr>
                <w:rFonts w:asciiTheme="minorHAnsi" w:eastAsia="Times New Roman" w:hAnsiTheme="minorHAnsi" w:cstheme="minorHAnsi"/>
                <w:iCs/>
                <w:sz w:val="20"/>
                <w:szCs w:val="24"/>
              </w:rPr>
              <w:t xml:space="preserve"> is currently taking private music</w:t>
            </w:r>
            <w:r w:rsidRPr="00CF1E77">
              <w:rPr>
                <w:rFonts w:asciiTheme="minorHAnsi" w:eastAsia="Times New Roman" w:hAnsiTheme="minorHAnsi" w:cstheme="minorHAnsi"/>
                <w:iCs/>
                <w:sz w:val="20"/>
                <w:szCs w:val="24"/>
              </w:rPr>
              <w:t xml:space="preserve"> lesso</w:t>
            </w:r>
            <w:r w:rsidR="00F2657F">
              <w:rPr>
                <w:rFonts w:asciiTheme="minorHAnsi" w:eastAsia="Times New Roman" w:hAnsiTheme="minorHAnsi" w:cstheme="minorHAnsi"/>
                <w:iCs/>
                <w:sz w:val="20"/>
                <w:szCs w:val="24"/>
              </w:rPr>
              <w:t>ns</w:t>
            </w:r>
            <w:r w:rsidRPr="00CF1E77">
              <w:rPr>
                <w:rFonts w:asciiTheme="minorHAnsi" w:eastAsia="Times New Roman" w:hAnsiTheme="minorHAnsi" w:cstheme="minorHAnsi"/>
                <w:iCs/>
                <w:sz w:val="20"/>
                <w:szCs w:val="24"/>
              </w:rPr>
              <w:t>.  Two of the students are English Language Learner</w:t>
            </w:r>
            <w:r w:rsidR="003D48FC">
              <w:rPr>
                <w:rFonts w:asciiTheme="minorHAnsi" w:eastAsia="Times New Roman" w:hAnsiTheme="minorHAnsi" w:cstheme="minorHAnsi"/>
                <w:iCs/>
                <w:sz w:val="20"/>
                <w:szCs w:val="24"/>
              </w:rPr>
              <w:t>s and one has Down’s Syndrome.</w:t>
            </w:r>
          </w:p>
        </w:tc>
      </w:tr>
      <w:tr w:rsidR="004A11E8" w:rsidRPr="00CF1E77" w:rsidTr="00F2657F">
        <w:tc>
          <w:tcPr>
            <w:tcW w:w="3681" w:type="dxa"/>
          </w:tcPr>
          <w:p w:rsidR="004A11E8" w:rsidRPr="00CF1E77" w:rsidRDefault="004A11E8" w:rsidP="00F2657F">
            <w:pPr>
              <w:spacing w:after="0" w:line="240" w:lineRule="auto"/>
              <w:ind w:left="270" w:hanging="270"/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pPr>
            <w:r w:rsidRPr="00CF1E77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</w:rPr>
              <w:t xml:space="preserve">II. Content/Subject/Field Area </w:t>
            </w:r>
            <w:r w:rsidRPr="00CF1E77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(The area/topic addressed based on learner achievement, data analysis, or observational data.)</w:t>
            </w:r>
          </w:p>
        </w:tc>
        <w:tc>
          <w:tcPr>
            <w:tcW w:w="5877" w:type="dxa"/>
            <w:gridSpan w:val="2"/>
          </w:tcPr>
          <w:p w:rsidR="004A11E8" w:rsidRPr="00CF1E77" w:rsidRDefault="004A11E8" w:rsidP="003D48FC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pPr>
            <w:r w:rsidRPr="00CF1E77">
              <w:rPr>
                <w:rFonts w:asciiTheme="minorHAnsi" w:hAnsiTheme="minorHAnsi" w:cstheme="minorHAnsi"/>
                <w:sz w:val="20"/>
              </w:rPr>
              <w:t xml:space="preserve">Based on student achievement, I will focus on </w:t>
            </w:r>
            <w:r w:rsidR="003D48FC">
              <w:t xml:space="preserve">building </w:t>
            </w:r>
            <w:r w:rsidR="003D48FC" w:rsidRPr="003D48FC">
              <w:t>student</w:t>
            </w:r>
            <w:r w:rsidR="003D48FC">
              <w:t>s’ ability to</w:t>
            </w:r>
            <w:r w:rsidR="003D48FC" w:rsidRPr="003D48FC">
              <w:t xml:space="preserve"> produce tones that are clear, free of tension, sustained, and unwavering in pitch.</w:t>
            </w:r>
            <w:r w:rsidR="003D48FC">
              <w:t xml:space="preserve"> Percussion students will demonstrate tones that are clear, free of tension, rhythmically accurate and at appropriate dynamic volume.  VA SOL </w:t>
            </w:r>
            <w:r w:rsidR="003D48FC" w:rsidRPr="003D48FC">
              <w:t>IB.2</w:t>
            </w:r>
          </w:p>
          <w:p w:rsidR="004A11E8" w:rsidRPr="00CF1E77" w:rsidRDefault="004A11E8" w:rsidP="00F2657F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pPr>
          </w:p>
        </w:tc>
      </w:tr>
      <w:tr w:rsidR="004A11E8" w:rsidRPr="00CF1E77" w:rsidTr="00F2657F">
        <w:tc>
          <w:tcPr>
            <w:tcW w:w="3681" w:type="dxa"/>
          </w:tcPr>
          <w:p w:rsidR="004A11E8" w:rsidRPr="00CF1E77" w:rsidRDefault="004A11E8" w:rsidP="00F2657F">
            <w:pPr>
              <w:spacing w:after="0" w:line="240" w:lineRule="auto"/>
              <w:ind w:left="360" w:hanging="360"/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pPr>
            <w:r w:rsidRPr="00CF1E77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</w:rPr>
              <w:t>III. Baseline Data</w:t>
            </w:r>
            <w:r w:rsidRPr="00CF1E77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(What does the current data show?)</w:t>
            </w:r>
          </w:p>
        </w:tc>
        <w:tc>
          <w:tcPr>
            <w:tcW w:w="5877" w:type="dxa"/>
            <w:gridSpan w:val="2"/>
          </w:tcPr>
          <w:p w:rsidR="00233CBD" w:rsidRDefault="00F97359" w:rsidP="00233CB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 administered a pre-</w:t>
            </w:r>
            <w:r w:rsidR="004A11E8" w:rsidRPr="00CF1E77">
              <w:rPr>
                <w:rFonts w:asciiTheme="minorHAnsi" w:hAnsiTheme="minorHAnsi" w:cstheme="minorHAnsi"/>
                <w:sz w:val="20"/>
                <w:szCs w:val="20"/>
              </w:rPr>
              <w:t xml:space="preserve"> assessment that asked students</w:t>
            </w:r>
            <w:r w:rsidR="003D48FC">
              <w:rPr>
                <w:rFonts w:asciiTheme="minorHAnsi" w:hAnsiTheme="minorHAnsi" w:cstheme="minorHAnsi"/>
                <w:sz w:val="20"/>
                <w:szCs w:val="20"/>
              </w:rPr>
              <w:t xml:space="preserve"> to </w:t>
            </w:r>
            <w:r w:rsidR="003D48FC" w:rsidRPr="003D48FC">
              <w:t>produce tones that are clear, free of tension, sustained, and unwavering in pitch</w:t>
            </w:r>
            <w:r w:rsidR="00233CBD">
              <w:t xml:space="preserve">. </w:t>
            </w:r>
            <w:r w:rsidR="003D48FC">
              <w:rPr>
                <w:rFonts w:asciiTheme="minorHAnsi" w:hAnsiTheme="minorHAnsi" w:cstheme="minorHAnsi"/>
                <w:sz w:val="20"/>
                <w:szCs w:val="20"/>
              </w:rPr>
              <w:t>(A rubric was used to assess these four areas</w:t>
            </w:r>
            <w:r w:rsidR="00781FE3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  <w:r w:rsidR="00781FE3" w:rsidRPr="00781FE3">
              <w:rPr>
                <w:rFonts w:asciiTheme="minorHAnsi" w:hAnsiTheme="minorHAnsi" w:cstheme="minorHAnsi"/>
                <w:sz w:val="20"/>
                <w:szCs w:val="20"/>
              </w:rPr>
              <w:t xml:space="preserve">The rubric has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five</w:t>
            </w:r>
            <w:r w:rsidR="00781FE3" w:rsidRPr="00781FE3">
              <w:rPr>
                <w:rFonts w:asciiTheme="minorHAnsi" w:hAnsiTheme="minorHAnsi" w:cstheme="minorHAnsi"/>
                <w:sz w:val="20"/>
                <w:szCs w:val="20"/>
              </w:rPr>
              <w:t xml:space="preserve"> levels that include: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novice,</w:t>
            </w:r>
            <w:proofErr w:type="gramEnd"/>
            <w:r w:rsidR="00781FE3" w:rsidRPr="00781FE3">
              <w:rPr>
                <w:rFonts w:asciiTheme="minorHAnsi" w:hAnsiTheme="minorHAnsi" w:cstheme="minorHAnsi"/>
                <w:sz w:val="20"/>
                <w:szCs w:val="20"/>
              </w:rPr>
              <w:t xml:space="preserve"> needs work, developing, proficient, and exemplary. </w:t>
            </w:r>
            <w:r w:rsidR="003D48FC">
              <w:rPr>
                <w:rFonts w:asciiTheme="minorHAnsi" w:hAnsiTheme="minorHAnsi" w:cstheme="minorHAnsi"/>
                <w:sz w:val="20"/>
                <w:szCs w:val="20"/>
              </w:rPr>
              <w:t xml:space="preserve">  Only one student</w:t>
            </w:r>
            <w:r w:rsidR="00233CBD">
              <w:rPr>
                <w:rFonts w:asciiTheme="minorHAnsi" w:hAnsiTheme="minorHAnsi" w:cstheme="minorHAnsi"/>
                <w:sz w:val="20"/>
                <w:szCs w:val="20"/>
              </w:rPr>
              <w:t xml:space="preserve"> was proficient </w:t>
            </w:r>
            <w:r w:rsidR="004A11E8" w:rsidRPr="00CF1E77">
              <w:rPr>
                <w:rFonts w:asciiTheme="minorHAnsi" w:hAnsiTheme="minorHAnsi" w:cstheme="minorHAnsi"/>
                <w:sz w:val="20"/>
                <w:szCs w:val="20"/>
              </w:rPr>
              <w:t xml:space="preserve">on the </w:t>
            </w:r>
            <w:r w:rsidR="003D48FC">
              <w:rPr>
                <w:rFonts w:asciiTheme="minorHAnsi" w:hAnsiTheme="minorHAnsi" w:cstheme="minorHAnsi"/>
                <w:sz w:val="20"/>
                <w:szCs w:val="20"/>
              </w:rPr>
              <w:t>October</w:t>
            </w:r>
            <w:r w:rsidR="004A11E8" w:rsidRPr="00CF1E77">
              <w:rPr>
                <w:rFonts w:asciiTheme="minorHAnsi" w:hAnsiTheme="minorHAnsi" w:cstheme="minorHAnsi"/>
                <w:sz w:val="20"/>
                <w:szCs w:val="20"/>
              </w:rPr>
              <w:t xml:space="preserve"> administration of the assessment. </w:t>
            </w:r>
            <w:r w:rsidR="00CB43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A11E8" w:rsidRPr="00CF1E77" w:rsidRDefault="004A11E8" w:rsidP="00233CB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pPr>
            <w:r w:rsidRPr="00CF1E77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F1E77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instrText xml:space="preserve"> FORMCHECKBOX </w:instrText>
            </w:r>
            <w:r w:rsidRPr="00CF1E77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r>
            <w:r w:rsidRPr="00CF1E77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fldChar w:fldCharType="end"/>
            </w:r>
            <w:r w:rsidRPr="00CF1E77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 xml:space="preserve"> Data attached</w:t>
            </w:r>
          </w:p>
        </w:tc>
      </w:tr>
      <w:tr w:rsidR="004A11E8" w:rsidRPr="00CF1E77" w:rsidTr="00F2657F">
        <w:tc>
          <w:tcPr>
            <w:tcW w:w="3681" w:type="dxa"/>
          </w:tcPr>
          <w:p w:rsidR="004A11E8" w:rsidRPr="00E92BB8" w:rsidRDefault="004A11E8" w:rsidP="00F2657F">
            <w:pPr>
              <w:spacing w:after="0" w:line="240" w:lineRule="auto"/>
              <w:ind w:left="270" w:hanging="270"/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pPr>
            <w:r w:rsidRPr="00E92BB8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</w:rPr>
              <w:t>IV. SMART Goal Statement</w:t>
            </w:r>
            <w:r w:rsidRPr="00E92BB8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(Describe what you want learners/program to accomplish.)</w:t>
            </w:r>
          </w:p>
        </w:tc>
        <w:tc>
          <w:tcPr>
            <w:tcW w:w="5877" w:type="dxa"/>
            <w:gridSpan w:val="2"/>
          </w:tcPr>
          <w:p w:rsidR="008D5563" w:rsidRPr="00E92BB8" w:rsidRDefault="008D5563" w:rsidP="008D556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16"/>
              </w:rPr>
            </w:pPr>
            <w:r w:rsidRPr="00E92BB8">
              <w:rPr>
                <w:rFonts w:asciiTheme="minorHAnsi" w:eastAsia="Times New Roman" w:hAnsiTheme="minorHAnsi" w:cstheme="minorHAnsi"/>
                <w:sz w:val="20"/>
                <w:szCs w:val="16"/>
              </w:rPr>
              <w:t xml:space="preserve">During this school year, 100% of my students will demonstrate measurable progress in music.  </w:t>
            </w:r>
          </w:p>
          <w:p w:rsidR="008D5563" w:rsidRPr="00E92BB8" w:rsidRDefault="008D5563" w:rsidP="008D5563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16"/>
              </w:rPr>
            </w:pPr>
            <w:r w:rsidRPr="00E92BB8">
              <w:rPr>
                <w:rFonts w:asciiTheme="minorHAnsi" w:eastAsia="Times New Roman" w:hAnsiTheme="minorHAnsi" w:cstheme="minorHAnsi"/>
                <w:sz w:val="20"/>
                <w:szCs w:val="16"/>
              </w:rPr>
              <w:t>Students scoring novice and needs work on the pre-assessment will improve their scores at least two levels on the post assessment</w:t>
            </w:r>
          </w:p>
          <w:p w:rsidR="008D5563" w:rsidRPr="00E92BB8" w:rsidRDefault="008D5563" w:rsidP="008D5563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16"/>
              </w:rPr>
            </w:pPr>
            <w:r w:rsidRPr="00E92BB8">
              <w:rPr>
                <w:rFonts w:asciiTheme="minorHAnsi" w:eastAsia="Times New Roman" w:hAnsiTheme="minorHAnsi" w:cstheme="minorHAnsi"/>
                <w:sz w:val="20"/>
                <w:szCs w:val="16"/>
              </w:rPr>
              <w:t>Students scoring developing on the pre-assessment will improve their scores at least one level on the post assessment.</w:t>
            </w:r>
          </w:p>
          <w:p w:rsidR="00E92BB8" w:rsidRPr="00CE0C8C" w:rsidRDefault="00E92BB8" w:rsidP="00E92BB8">
            <w:pPr>
              <w:snapToGrid w:val="0"/>
              <w:spacing w:after="0" w:line="240" w:lineRule="auto"/>
              <w:rPr>
                <w:rFonts w:asciiTheme="majorHAnsi" w:hAnsiTheme="majorHAnsi"/>
                <w:i/>
              </w:rPr>
            </w:pPr>
            <w:r w:rsidRPr="00CE0C8C">
              <w:rPr>
                <w:rFonts w:asciiTheme="majorHAnsi" w:hAnsiTheme="majorHAnsi"/>
              </w:rPr>
              <w:t xml:space="preserve">*( </w:t>
            </w:r>
            <w:r w:rsidRPr="00CE0C8C">
              <w:rPr>
                <w:rFonts w:asciiTheme="majorHAnsi" w:hAnsiTheme="majorHAnsi"/>
                <w:i/>
              </w:rPr>
              <w:t>The points for growth are determined  by pre-assessment data and your specific class population)</w:t>
            </w:r>
          </w:p>
          <w:p w:rsidR="004A11E8" w:rsidRPr="00E92BB8" w:rsidRDefault="004A11E8" w:rsidP="00F2657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16"/>
              </w:rPr>
            </w:pPr>
          </w:p>
        </w:tc>
      </w:tr>
      <w:tr w:rsidR="004A11E8" w:rsidRPr="00CF1E77" w:rsidTr="00F2657F">
        <w:tc>
          <w:tcPr>
            <w:tcW w:w="9558" w:type="dxa"/>
            <w:gridSpan w:val="3"/>
          </w:tcPr>
          <w:p w:rsidR="004A11E8" w:rsidRPr="00CF1E77" w:rsidRDefault="004A11E8" w:rsidP="00F2657F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 w:rsidRPr="00CF1E7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V. Means for Attaining Goal </w:t>
            </w:r>
            <w:r w:rsidRPr="00CF1E77">
              <w:rPr>
                <w:rFonts w:asciiTheme="minorHAnsi" w:eastAsia="Times New Roman" w:hAnsiTheme="minorHAnsi" w:cstheme="minorHAnsi"/>
                <w:sz w:val="24"/>
                <w:szCs w:val="24"/>
              </w:rPr>
              <w:t>(Strategies used to accomplish the goal)</w:t>
            </w:r>
          </w:p>
        </w:tc>
      </w:tr>
      <w:tr w:rsidR="004A11E8" w:rsidRPr="00CF1E77" w:rsidTr="00F2657F">
        <w:tc>
          <w:tcPr>
            <w:tcW w:w="3681" w:type="dxa"/>
            <w:shd w:val="clear" w:color="auto" w:fill="auto"/>
          </w:tcPr>
          <w:p w:rsidR="004A11E8" w:rsidRPr="00CF1E77" w:rsidRDefault="004A11E8" w:rsidP="00F2657F">
            <w:pPr>
              <w:spacing w:after="0" w:line="240" w:lineRule="auto"/>
              <w:ind w:left="270" w:hanging="270"/>
              <w:jc w:val="center"/>
              <w:rPr>
                <w:rFonts w:asciiTheme="minorHAnsi" w:eastAsia="Times New Roman" w:hAnsiTheme="minorHAnsi" w:cstheme="minorHAnsi"/>
                <w:b/>
                <w:i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Cs w:val="24"/>
              </w:rPr>
              <w:t xml:space="preserve">Instructional </w:t>
            </w:r>
            <w:r w:rsidRPr="00CF1E77">
              <w:rPr>
                <w:rFonts w:asciiTheme="minorHAnsi" w:eastAsia="Times New Roman" w:hAnsiTheme="minorHAnsi" w:cstheme="minorHAnsi"/>
                <w:b/>
                <w:i/>
                <w:szCs w:val="24"/>
              </w:rPr>
              <w:t>Strategy</w:t>
            </w:r>
          </w:p>
        </w:tc>
        <w:tc>
          <w:tcPr>
            <w:tcW w:w="3572" w:type="dxa"/>
            <w:shd w:val="clear" w:color="auto" w:fill="auto"/>
          </w:tcPr>
          <w:p w:rsidR="004A11E8" w:rsidRPr="00CF1E77" w:rsidRDefault="004A11E8" w:rsidP="00F2657F">
            <w:pPr>
              <w:spacing w:after="0" w:line="240" w:lineRule="auto"/>
              <w:ind w:left="360"/>
              <w:jc w:val="center"/>
              <w:rPr>
                <w:rFonts w:asciiTheme="minorHAnsi" w:eastAsia="Times New Roman" w:hAnsiTheme="minorHAnsi" w:cstheme="minorHAnsi"/>
                <w:b/>
                <w:i/>
                <w:szCs w:val="24"/>
              </w:rPr>
            </w:pPr>
            <w:r w:rsidRPr="00CF1E77">
              <w:rPr>
                <w:rFonts w:asciiTheme="minorHAnsi" w:eastAsia="Times New Roman" w:hAnsiTheme="minorHAnsi" w:cstheme="minorHAnsi"/>
                <w:b/>
                <w:i/>
                <w:szCs w:val="24"/>
              </w:rPr>
              <w:t>Evidence</w:t>
            </w:r>
          </w:p>
        </w:tc>
        <w:tc>
          <w:tcPr>
            <w:tcW w:w="2305" w:type="dxa"/>
          </w:tcPr>
          <w:p w:rsidR="004A11E8" w:rsidRPr="00CF1E77" w:rsidRDefault="004A11E8" w:rsidP="00F2657F">
            <w:pPr>
              <w:spacing w:after="0" w:line="240" w:lineRule="auto"/>
              <w:ind w:left="360"/>
              <w:jc w:val="center"/>
              <w:rPr>
                <w:rFonts w:asciiTheme="minorHAnsi" w:eastAsia="Times New Roman" w:hAnsiTheme="minorHAnsi" w:cstheme="minorHAnsi"/>
                <w:b/>
                <w:i/>
                <w:szCs w:val="24"/>
              </w:rPr>
            </w:pPr>
            <w:r w:rsidRPr="00CF1E77">
              <w:rPr>
                <w:rFonts w:asciiTheme="minorHAnsi" w:eastAsia="Times New Roman" w:hAnsiTheme="minorHAnsi" w:cstheme="minorHAnsi"/>
                <w:b/>
                <w:i/>
                <w:szCs w:val="24"/>
              </w:rPr>
              <w:t>Target Date</w:t>
            </w:r>
          </w:p>
        </w:tc>
      </w:tr>
      <w:tr w:rsidR="004A11E8" w:rsidRPr="00CF1E77" w:rsidTr="00F2657F">
        <w:tc>
          <w:tcPr>
            <w:tcW w:w="3681" w:type="dxa"/>
            <w:shd w:val="clear" w:color="auto" w:fill="auto"/>
          </w:tcPr>
          <w:p w:rsidR="004A11E8" w:rsidRDefault="003D48FC" w:rsidP="00F97359">
            <w:pPr>
              <w:spacing w:after="0" w:line="240" w:lineRule="auto"/>
              <w:ind w:left="360"/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 xml:space="preserve">Build the ability to </w:t>
            </w:r>
            <w:r w:rsidRPr="003D48FC">
              <w:rPr>
                <w:rFonts w:asciiTheme="minorHAnsi" w:eastAsia="Times New Roman" w:hAnsiTheme="minorHAnsi" w:cstheme="minorHAnsi"/>
                <w:sz w:val="20"/>
                <w:szCs w:val="24"/>
              </w:rPr>
              <w:t xml:space="preserve">produce tones that are clear, free of tension, </w:t>
            </w:r>
            <w:proofErr w:type="gramStart"/>
            <w:r w:rsidRPr="003D48FC">
              <w:rPr>
                <w:rFonts w:asciiTheme="minorHAnsi" w:eastAsia="Times New Roman" w:hAnsiTheme="minorHAnsi" w:cstheme="minorHAnsi"/>
                <w:sz w:val="20"/>
                <w:szCs w:val="24"/>
              </w:rPr>
              <w:t>sustained</w:t>
            </w:r>
            <w:r w:rsidR="00F97359">
              <w:rPr>
                <w:rFonts w:asciiTheme="minorHAnsi" w:eastAsia="Times New Roman" w:hAnsiTheme="minorHAnsi" w:cstheme="minorHAnsi"/>
                <w:sz w:val="20"/>
                <w:szCs w:val="24"/>
              </w:rPr>
              <w:t xml:space="preserve"> </w:t>
            </w:r>
            <w:r w:rsidRPr="003D48FC">
              <w:rPr>
                <w:rFonts w:asciiTheme="minorHAnsi" w:eastAsia="Times New Roman" w:hAnsiTheme="minorHAnsi" w:cstheme="minorHAnsi"/>
                <w:sz w:val="20"/>
                <w:szCs w:val="24"/>
              </w:rPr>
              <w:t>,</w:t>
            </w:r>
            <w:proofErr w:type="gramEnd"/>
            <w:r w:rsidRPr="003D48FC">
              <w:rPr>
                <w:rFonts w:asciiTheme="minorHAnsi" w:eastAsia="Times New Roman" w:hAnsiTheme="minorHAnsi" w:cstheme="minorHAnsi"/>
                <w:sz w:val="20"/>
                <w:szCs w:val="24"/>
              </w:rPr>
              <w:t xml:space="preserve"> and unwavering in pitch</w:t>
            </w:r>
            <w:r w:rsidR="00F97359">
              <w:rPr>
                <w:rFonts w:asciiTheme="minorHAnsi" w:eastAsia="Times New Roman" w:hAnsiTheme="minorHAnsi" w:cstheme="minorHAnsi"/>
                <w:sz w:val="20"/>
                <w:szCs w:val="24"/>
              </w:rPr>
              <w:t xml:space="preserve"> on </w:t>
            </w: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 xml:space="preserve">instruments </w:t>
            </w:r>
            <w:r w:rsidR="00F3712B">
              <w:t xml:space="preserve">through the use of teacher modeling, Sound </w:t>
            </w:r>
            <w:r w:rsidR="00F3712B">
              <w:lastRenderedPageBreak/>
              <w:t>Innovations method book, Instructional DVD, Teacher guided Smar</w:t>
            </w:r>
            <w:r w:rsidR="00AB74AC">
              <w:t>t Music assessment, peer &amp; self-</w:t>
            </w:r>
            <w:r w:rsidR="00F3712B">
              <w:t>assessments.</w:t>
            </w:r>
          </w:p>
          <w:p w:rsidR="00F97359" w:rsidRPr="00CF1E77" w:rsidRDefault="00F97359" w:rsidP="00F97359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3572" w:type="dxa"/>
            <w:shd w:val="clear" w:color="auto" w:fill="auto"/>
          </w:tcPr>
          <w:p w:rsidR="004A11E8" w:rsidRPr="00CF1E77" w:rsidRDefault="00F3712B" w:rsidP="0076224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lastRenderedPageBreak/>
              <w:t xml:space="preserve">Students will </w:t>
            </w:r>
            <w:r w:rsidR="00762243">
              <w:rPr>
                <w:rFonts w:asciiTheme="minorHAnsi" w:eastAsia="Times New Roman" w:hAnsiTheme="minorHAnsi" w:cstheme="minorHAnsi"/>
                <w:sz w:val="20"/>
                <w:szCs w:val="24"/>
              </w:rPr>
              <w:t>submit weekly practice journals and demonstrate improved tone production in weekly lessons according to the establi</w:t>
            </w:r>
            <w:r w:rsidR="00F97359">
              <w:rPr>
                <w:rFonts w:asciiTheme="minorHAnsi" w:eastAsia="Times New Roman" w:hAnsiTheme="minorHAnsi" w:cstheme="minorHAnsi"/>
                <w:sz w:val="20"/>
                <w:szCs w:val="24"/>
              </w:rPr>
              <w:t>shed r</w:t>
            </w:r>
            <w:r w:rsidR="00CB43A7">
              <w:rPr>
                <w:rFonts w:asciiTheme="minorHAnsi" w:eastAsia="Times New Roman" w:hAnsiTheme="minorHAnsi" w:cstheme="minorHAnsi"/>
                <w:sz w:val="20"/>
                <w:szCs w:val="24"/>
              </w:rPr>
              <w:t>ubric and Smart Music scores</w:t>
            </w:r>
          </w:p>
        </w:tc>
        <w:tc>
          <w:tcPr>
            <w:tcW w:w="2305" w:type="dxa"/>
          </w:tcPr>
          <w:p w:rsidR="004A11E8" w:rsidRPr="00CF1E77" w:rsidRDefault="004A11E8" w:rsidP="006E593B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 w:rsidRPr="00CF1E77">
              <w:rPr>
                <w:rFonts w:asciiTheme="minorHAnsi" w:eastAsia="Times New Roman" w:hAnsiTheme="minorHAnsi" w:cstheme="minorHAnsi"/>
                <w:sz w:val="20"/>
                <w:szCs w:val="24"/>
              </w:rPr>
              <w:t xml:space="preserve">Implementation by </w:t>
            </w:r>
            <w:r w:rsidR="006E593B">
              <w:rPr>
                <w:rFonts w:asciiTheme="minorHAnsi" w:eastAsia="Times New Roman" w:hAnsiTheme="minorHAnsi" w:cstheme="minorHAnsi"/>
                <w:sz w:val="20"/>
                <w:szCs w:val="24"/>
              </w:rPr>
              <w:t>October</w:t>
            </w:r>
            <w:r w:rsidRPr="00CF1E77">
              <w:rPr>
                <w:rFonts w:asciiTheme="minorHAnsi" w:eastAsia="Times New Roman" w:hAnsiTheme="minorHAnsi" w:cstheme="minorHAnsi"/>
                <w:sz w:val="20"/>
                <w:szCs w:val="24"/>
              </w:rPr>
              <w:t xml:space="preserve"> 30</w:t>
            </w:r>
          </w:p>
        </w:tc>
      </w:tr>
      <w:tr w:rsidR="004A11E8" w:rsidRPr="00CF1E77" w:rsidTr="00F2657F">
        <w:tc>
          <w:tcPr>
            <w:tcW w:w="3681" w:type="dxa"/>
            <w:shd w:val="clear" w:color="auto" w:fill="auto"/>
          </w:tcPr>
          <w:p w:rsidR="004A11E8" w:rsidRPr="00CF1E77" w:rsidRDefault="004A11E8" w:rsidP="00F2657F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</w:pPr>
            <w:r w:rsidRPr="00CF1E77">
              <w:rPr>
                <w:rFonts w:asciiTheme="minorHAnsi" w:eastAsia="Times New Roman" w:hAnsiTheme="minorHAnsi" w:cstheme="minorHAnsi"/>
                <w:bCs/>
                <w:iCs/>
                <w:sz w:val="20"/>
                <w:szCs w:val="24"/>
              </w:rPr>
              <w:lastRenderedPageBreak/>
              <w:t>Formative assessments of materials, techniques, and processes throughout the year</w:t>
            </w:r>
          </w:p>
        </w:tc>
        <w:tc>
          <w:tcPr>
            <w:tcW w:w="3572" w:type="dxa"/>
            <w:shd w:val="clear" w:color="auto" w:fill="auto"/>
          </w:tcPr>
          <w:p w:rsidR="004A11E8" w:rsidRPr="00CF1E77" w:rsidRDefault="004A11E8" w:rsidP="00F2657F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 w:rsidRPr="00CF1E77">
              <w:rPr>
                <w:rFonts w:asciiTheme="minorHAnsi" w:eastAsia="Times New Roman" w:hAnsiTheme="minorHAnsi" w:cstheme="minorHAnsi"/>
                <w:sz w:val="20"/>
                <w:szCs w:val="24"/>
              </w:rPr>
              <w:t>Formative assessments</w:t>
            </w:r>
          </w:p>
        </w:tc>
        <w:tc>
          <w:tcPr>
            <w:tcW w:w="2305" w:type="dxa"/>
          </w:tcPr>
          <w:p w:rsidR="004A11E8" w:rsidRPr="00CF1E77" w:rsidRDefault="004A11E8" w:rsidP="006E593B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 w:rsidRPr="00CF1E77">
              <w:rPr>
                <w:rFonts w:asciiTheme="minorHAnsi" w:eastAsia="Times New Roman" w:hAnsiTheme="minorHAnsi" w:cstheme="minorHAnsi"/>
                <w:sz w:val="20"/>
                <w:szCs w:val="24"/>
              </w:rPr>
              <w:t xml:space="preserve">Implementation by </w:t>
            </w:r>
            <w:r w:rsidR="006E593B">
              <w:rPr>
                <w:rFonts w:asciiTheme="minorHAnsi" w:eastAsia="Times New Roman" w:hAnsiTheme="minorHAnsi" w:cstheme="minorHAnsi"/>
                <w:sz w:val="20"/>
                <w:szCs w:val="24"/>
              </w:rPr>
              <w:t>October</w:t>
            </w:r>
            <w:r w:rsidRPr="00CF1E77">
              <w:rPr>
                <w:rFonts w:asciiTheme="minorHAnsi" w:eastAsia="Times New Roman" w:hAnsiTheme="minorHAnsi" w:cstheme="minorHAnsi"/>
                <w:sz w:val="20"/>
                <w:szCs w:val="24"/>
              </w:rPr>
              <w:t xml:space="preserve"> 30</w:t>
            </w:r>
          </w:p>
        </w:tc>
      </w:tr>
      <w:tr w:rsidR="004A11E8" w:rsidRPr="00CF1E77" w:rsidTr="00F2657F">
        <w:tc>
          <w:tcPr>
            <w:tcW w:w="3681" w:type="dxa"/>
            <w:shd w:val="clear" w:color="auto" w:fill="auto"/>
          </w:tcPr>
          <w:p w:rsidR="004A11E8" w:rsidRPr="00CF1E77" w:rsidRDefault="004A11E8" w:rsidP="00762243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 w:rsidRPr="00CF1E77">
              <w:rPr>
                <w:rFonts w:asciiTheme="minorHAnsi" w:eastAsia="Times New Roman" w:hAnsiTheme="minorHAnsi" w:cstheme="minorHAnsi"/>
                <w:sz w:val="20"/>
                <w:szCs w:val="24"/>
              </w:rPr>
              <w:t xml:space="preserve">Lessons that focus on </w:t>
            </w:r>
            <w:r w:rsidR="006E593B" w:rsidRPr="006E593B">
              <w:rPr>
                <w:rFonts w:asciiTheme="minorHAnsi" w:eastAsia="Times New Roman" w:hAnsiTheme="minorHAnsi" w:cstheme="minorHAnsi"/>
                <w:sz w:val="20"/>
                <w:szCs w:val="24"/>
              </w:rPr>
              <w:t xml:space="preserve">building </w:t>
            </w:r>
            <w:r w:rsidR="00762243">
              <w:rPr>
                <w:rFonts w:asciiTheme="minorHAnsi" w:eastAsia="Times New Roman" w:hAnsiTheme="minorHAnsi" w:cstheme="minorHAnsi"/>
                <w:sz w:val="20"/>
                <w:szCs w:val="24"/>
              </w:rPr>
              <w:t>tone production</w:t>
            </w:r>
            <w:r w:rsidR="007D1204">
              <w:rPr>
                <w:rFonts w:asciiTheme="minorHAnsi" w:eastAsia="Times New Roman" w:hAnsiTheme="minorHAnsi" w:cstheme="minorHAnsi"/>
                <w:sz w:val="20"/>
                <w:szCs w:val="24"/>
              </w:rPr>
              <w:t xml:space="preserve"> on a unison pitch using rhythms of</w:t>
            </w:r>
            <w:r w:rsidR="0084619B">
              <w:rPr>
                <w:rFonts w:asciiTheme="minorHAnsi" w:eastAsia="Times New Roman" w:hAnsiTheme="minorHAnsi" w:cstheme="minorHAnsi"/>
                <w:sz w:val="20"/>
                <w:szCs w:val="24"/>
              </w:rPr>
              <w:t xml:space="preserve"> quarter, paired eighth and half notes, and quarter and half rests</w:t>
            </w:r>
          </w:p>
        </w:tc>
        <w:tc>
          <w:tcPr>
            <w:tcW w:w="3572" w:type="dxa"/>
            <w:shd w:val="clear" w:color="auto" w:fill="auto"/>
          </w:tcPr>
          <w:p w:rsidR="004A11E8" w:rsidRPr="00CF1E77" w:rsidRDefault="004A11E8" w:rsidP="00F2657F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 w:rsidRPr="00CF1E77">
              <w:rPr>
                <w:rFonts w:asciiTheme="minorHAnsi" w:eastAsia="Times New Roman" w:hAnsiTheme="minorHAnsi" w:cstheme="minorHAnsi"/>
                <w:sz w:val="20"/>
                <w:szCs w:val="24"/>
              </w:rPr>
              <w:t>Lesson Plans and student work</w:t>
            </w:r>
          </w:p>
        </w:tc>
        <w:tc>
          <w:tcPr>
            <w:tcW w:w="2305" w:type="dxa"/>
          </w:tcPr>
          <w:p w:rsidR="004A11E8" w:rsidRPr="00CF1E77" w:rsidRDefault="006E593B" w:rsidP="00F2657F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>Implementation by October 15</w:t>
            </w:r>
          </w:p>
        </w:tc>
      </w:tr>
    </w:tbl>
    <w:p w:rsidR="004A11E8" w:rsidRPr="00CF1E77" w:rsidRDefault="004A11E8" w:rsidP="004A11E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8"/>
        </w:rPr>
      </w:pPr>
      <w:r w:rsidRPr="00CF1E77">
        <w:rPr>
          <w:rFonts w:asciiTheme="minorHAnsi" w:hAnsiTheme="minorHAnsi" w:cstheme="minorHAnsi"/>
          <w:b/>
          <w:bCs/>
          <w:sz w:val="24"/>
          <w:szCs w:val="28"/>
        </w:rPr>
        <w:t>Teacher L Baseline, Mid-Year, and End of Year Data</w:t>
      </w:r>
    </w:p>
    <w:p w:rsidR="004A11E8" w:rsidRPr="00CF1E77" w:rsidRDefault="004A11E8" w:rsidP="004A11E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8D5563" w:rsidRPr="00CF1E77" w:rsidTr="00F2657F">
        <w:tc>
          <w:tcPr>
            <w:tcW w:w="2394" w:type="dxa"/>
          </w:tcPr>
          <w:p w:rsidR="008D5563" w:rsidRPr="00E92BB8" w:rsidRDefault="008D5563" w:rsidP="00F265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E92BB8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Music Assessment</w:t>
            </w:r>
          </w:p>
        </w:tc>
        <w:tc>
          <w:tcPr>
            <w:tcW w:w="2394" w:type="dxa"/>
          </w:tcPr>
          <w:p w:rsidR="008D5563" w:rsidRPr="00E92BB8" w:rsidRDefault="008D5563" w:rsidP="00F939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2BB8">
              <w:rPr>
                <w:rFonts w:ascii="Times New Roman" w:hAnsi="Times New Roman"/>
                <w:b/>
                <w:sz w:val="24"/>
              </w:rPr>
              <w:t>Percent of Students who met goal by mid-year</w:t>
            </w:r>
          </w:p>
        </w:tc>
        <w:tc>
          <w:tcPr>
            <w:tcW w:w="2394" w:type="dxa"/>
          </w:tcPr>
          <w:p w:rsidR="008D5563" w:rsidRPr="00E92BB8" w:rsidRDefault="008D5563" w:rsidP="00F939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92BB8">
              <w:rPr>
                <w:rFonts w:ascii="Times New Roman" w:hAnsi="Times New Roman"/>
                <w:b/>
                <w:sz w:val="24"/>
              </w:rPr>
              <w:t>Percentage of Students of met goal by the end of year</w:t>
            </w:r>
          </w:p>
        </w:tc>
      </w:tr>
      <w:tr w:rsidR="008D5563" w:rsidRPr="00CF1E77" w:rsidTr="00F2657F">
        <w:tc>
          <w:tcPr>
            <w:tcW w:w="2394" w:type="dxa"/>
          </w:tcPr>
          <w:p w:rsidR="008D5563" w:rsidRPr="00E92BB8" w:rsidRDefault="008D5563" w:rsidP="00F2657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 w:rsidRPr="00E92BB8">
              <w:rPr>
                <w:rFonts w:asciiTheme="minorHAnsi" w:hAnsiTheme="minorHAnsi" w:cstheme="minorHAnsi"/>
                <w:bCs/>
                <w:sz w:val="24"/>
                <w:szCs w:val="28"/>
              </w:rPr>
              <w:t>Tone Quality</w:t>
            </w:r>
          </w:p>
          <w:p w:rsidR="008D5563" w:rsidRPr="00E92BB8" w:rsidRDefault="008D5563" w:rsidP="00F2657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</w:p>
        </w:tc>
        <w:tc>
          <w:tcPr>
            <w:tcW w:w="2394" w:type="dxa"/>
          </w:tcPr>
          <w:p w:rsidR="008D5563" w:rsidRPr="00E92BB8" w:rsidRDefault="008A64A1" w:rsidP="00F2657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 w:rsidRPr="00E92BB8">
              <w:rPr>
                <w:rFonts w:asciiTheme="minorHAnsi" w:hAnsiTheme="minorHAnsi" w:cstheme="minorHAnsi"/>
                <w:bCs/>
                <w:sz w:val="24"/>
                <w:szCs w:val="28"/>
              </w:rPr>
              <w:t>21%</w:t>
            </w:r>
          </w:p>
        </w:tc>
        <w:tc>
          <w:tcPr>
            <w:tcW w:w="2394" w:type="dxa"/>
          </w:tcPr>
          <w:p w:rsidR="008D5563" w:rsidRPr="00E92BB8" w:rsidRDefault="008A64A1" w:rsidP="008A64A1">
            <w:pPr>
              <w:tabs>
                <w:tab w:val="left" w:pos="536"/>
              </w:tabs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 w:rsidRPr="00E92BB8">
              <w:rPr>
                <w:rFonts w:asciiTheme="minorHAnsi" w:hAnsiTheme="minorHAnsi" w:cstheme="minorHAnsi"/>
                <w:bCs/>
                <w:sz w:val="24"/>
                <w:szCs w:val="28"/>
              </w:rPr>
              <w:tab/>
              <w:t>84%</w:t>
            </w:r>
          </w:p>
        </w:tc>
      </w:tr>
    </w:tbl>
    <w:p w:rsidR="004A11E8" w:rsidRDefault="004A11E8" w:rsidP="004A11E8">
      <w:pPr>
        <w:spacing w:after="0" w:line="240" w:lineRule="auto"/>
        <w:rPr>
          <w:rFonts w:asciiTheme="minorHAnsi" w:hAnsiTheme="minorHAnsi" w:cstheme="minorHAnsi"/>
          <w:bCs/>
          <w:sz w:val="24"/>
          <w:szCs w:val="28"/>
        </w:rPr>
      </w:pPr>
    </w:p>
    <w:p w:rsidR="00233CBD" w:rsidRDefault="00233CBD" w:rsidP="00233CBD">
      <w:pPr>
        <w:spacing w:after="0" w:line="240" w:lineRule="auto"/>
      </w:pPr>
    </w:p>
    <w:p w:rsidR="00093154" w:rsidRDefault="00093154">
      <w:r>
        <w:t>Rubric for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1698"/>
        <w:gridCol w:w="1698"/>
        <w:gridCol w:w="1659"/>
        <w:gridCol w:w="1851"/>
        <w:gridCol w:w="1267"/>
      </w:tblGrid>
      <w:tr w:rsidR="00F97359" w:rsidTr="00AB74AC">
        <w:tc>
          <w:tcPr>
            <w:tcW w:w="2196" w:type="dxa"/>
          </w:tcPr>
          <w:p w:rsidR="00E66E30" w:rsidRDefault="00E66E30" w:rsidP="00AB74AC">
            <w:r>
              <w:t>Point Value</w:t>
            </w:r>
          </w:p>
        </w:tc>
        <w:tc>
          <w:tcPr>
            <w:tcW w:w="2196" w:type="dxa"/>
          </w:tcPr>
          <w:p w:rsidR="00E66E30" w:rsidRDefault="00E66E30" w:rsidP="00AB74AC">
            <w:r>
              <w:t>4</w:t>
            </w:r>
          </w:p>
        </w:tc>
        <w:tc>
          <w:tcPr>
            <w:tcW w:w="2196" w:type="dxa"/>
          </w:tcPr>
          <w:p w:rsidR="00E66E30" w:rsidRDefault="00E66E30" w:rsidP="00AB74AC">
            <w:r>
              <w:t>3</w:t>
            </w:r>
          </w:p>
        </w:tc>
        <w:tc>
          <w:tcPr>
            <w:tcW w:w="2196" w:type="dxa"/>
          </w:tcPr>
          <w:p w:rsidR="00E66E30" w:rsidRDefault="00E66E30" w:rsidP="00AB74AC">
            <w:r>
              <w:t>2</w:t>
            </w:r>
          </w:p>
        </w:tc>
        <w:tc>
          <w:tcPr>
            <w:tcW w:w="2196" w:type="dxa"/>
          </w:tcPr>
          <w:p w:rsidR="00E66E30" w:rsidRDefault="00E66E30" w:rsidP="00AB74AC">
            <w:r>
              <w:t>1</w:t>
            </w:r>
          </w:p>
        </w:tc>
        <w:tc>
          <w:tcPr>
            <w:tcW w:w="2196" w:type="dxa"/>
          </w:tcPr>
          <w:p w:rsidR="00E66E30" w:rsidRDefault="00E66E30" w:rsidP="00AB74AC">
            <w:r>
              <w:t>0</w:t>
            </w:r>
          </w:p>
        </w:tc>
      </w:tr>
      <w:tr w:rsidR="00F97359" w:rsidTr="00AB74AC">
        <w:tc>
          <w:tcPr>
            <w:tcW w:w="2196" w:type="dxa"/>
          </w:tcPr>
          <w:p w:rsidR="00E66E30" w:rsidRDefault="00E66E30" w:rsidP="00AB74AC">
            <w:r>
              <w:t>Tone Quality</w:t>
            </w:r>
          </w:p>
        </w:tc>
        <w:tc>
          <w:tcPr>
            <w:tcW w:w="2196" w:type="dxa"/>
          </w:tcPr>
          <w:p w:rsidR="00E66E30" w:rsidRPr="00E66E30" w:rsidRDefault="00F97359" w:rsidP="00AB74AC">
            <w:pPr>
              <w:autoSpaceDE w:val="0"/>
              <w:autoSpaceDN w:val="0"/>
              <w:adjustRightInd w:val="0"/>
              <w:rPr>
                <w:rFonts w:ascii="Geneva" w:hAnsi="Geneva" w:cs="Geneva"/>
              </w:rPr>
            </w:pPr>
            <w:r>
              <w:rPr>
                <w:rFonts w:ascii="Geneva" w:hAnsi="Geneva" w:cs="Geneva"/>
              </w:rPr>
              <w:t xml:space="preserve">Exemplary: </w:t>
            </w:r>
            <w:r w:rsidR="00E66E30" w:rsidRPr="00E66E30">
              <w:rPr>
                <w:rFonts w:ascii="Geneva" w:hAnsi="Geneva" w:cs="Geneva"/>
              </w:rPr>
              <w:t>Characteristic and even tone, free of tension, sustained and unwavering</w:t>
            </w:r>
          </w:p>
          <w:p w:rsidR="00E66E30" w:rsidRDefault="00E66E30" w:rsidP="00E66E30">
            <w:pPr>
              <w:autoSpaceDE w:val="0"/>
              <w:autoSpaceDN w:val="0"/>
              <w:adjustRightInd w:val="0"/>
            </w:pPr>
          </w:p>
        </w:tc>
        <w:tc>
          <w:tcPr>
            <w:tcW w:w="2196" w:type="dxa"/>
          </w:tcPr>
          <w:p w:rsidR="00E66E30" w:rsidRPr="00E66E30" w:rsidRDefault="00F97359" w:rsidP="00E66E30">
            <w:pPr>
              <w:autoSpaceDE w:val="0"/>
              <w:autoSpaceDN w:val="0"/>
              <w:adjustRightInd w:val="0"/>
              <w:rPr>
                <w:rFonts w:ascii="Geneva" w:hAnsi="Geneva" w:cs="Geneva"/>
              </w:rPr>
            </w:pPr>
            <w:r>
              <w:rPr>
                <w:rFonts w:ascii="Geneva" w:hAnsi="Geneva" w:cs="Geneva"/>
              </w:rPr>
              <w:t xml:space="preserve">Proficient: </w:t>
            </w:r>
            <w:r w:rsidR="00E66E30" w:rsidRPr="00E66E30">
              <w:rPr>
                <w:rFonts w:ascii="Geneva" w:hAnsi="Geneva" w:cs="Geneva"/>
              </w:rPr>
              <w:t>Characteristic and even tone, free of tension, sustained and unwavering</w:t>
            </w:r>
          </w:p>
          <w:p w:rsidR="00E66E30" w:rsidRPr="00E66E30" w:rsidRDefault="00E66E30" w:rsidP="00AB74AC">
            <w:pPr>
              <w:autoSpaceDE w:val="0"/>
              <w:autoSpaceDN w:val="0"/>
              <w:adjustRightInd w:val="0"/>
              <w:rPr>
                <w:rFonts w:ascii="Geneva" w:hAnsi="Geneva" w:cs="Geneva"/>
              </w:rPr>
            </w:pPr>
            <w:r w:rsidRPr="00E66E30">
              <w:rPr>
                <w:rFonts w:ascii="Geneva" w:hAnsi="Geneva" w:cs="Geneva"/>
              </w:rPr>
              <w:t>with only a few minor flaws</w:t>
            </w:r>
          </w:p>
          <w:p w:rsidR="00E66E30" w:rsidRDefault="00E66E30" w:rsidP="00AB74AC"/>
        </w:tc>
        <w:tc>
          <w:tcPr>
            <w:tcW w:w="2196" w:type="dxa"/>
          </w:tcPr>
          <w:p w:rsidR="00E66E30" w:rsidRPr="00E66E30" w:rsidRDefault="00F97359" w:rsidP="00E66E30">
            <w:pPr>
              <w:autoSpaceDE w:val="0"/>
              <w:autoSpaceDN w:val="0"/>
              <w:adjustRightInd w:val="0"/>
              <w:rPr>
                <w:rFonts w:ascii="Geneva" w:hAnsi="Geneva" w:cs="Geneva"/>
              </w:rPr>
            </w:pPr>
            <w:r>
              <w:rPr>
                <w:rFonts w:ascii="Geneva" w:hAnsi="Geneva" w:cs="Geneva"/>
              </w:rPr>
              <w:t xml:space="preserve">Developing: </w:t>
            </w:r>
            <w:r w:rsidR="00E66E30" w:rsidRPr="00E66E30">
              <w:rPr>
                <w:rFonts w:ascii="Geneva" w:hAnsi="Geneva" w:cs="Geneva"/>
              </w:rPr>
              <w:t xml:space="preserve">Tone is </w:t>
            </w:r>
            <w:r>
              <w:rPr>
                <w:rFonts w:ascii="Geneva" w:hAnsi="Geneva" w:cs="Geneva"/>
              </w:rPr>
              <w:t xml:space="preserve">sometimes </w:t>
            </w:r>
            <w:r w:rsidR="00E66E30">
              <w:rPr>
                <w:rFonts w:ascii="Geneva" w:hAnsi="Geneva" w:cs="Geneva"/>
              </w:rPr>
              <w:t>characteristic and even</w:t>
            </w:r>
            <w:r w:rsidR="00E66E30" w:rsidRPr="00E66E30">
              <w:rPr>
                <w:rFonts w:ascii="Geneva" w:hAnsi="Geneva" w:cs="Geneva"/>
              </w:rPr>
              <w:t>, free of tension, sustained and unwavering</w:t>
            </w:r>
          </w:p>
          <w:p w:rsidR="00E66E30" w:rsidRDefault="00E66E30" w:rsidP="00AB74AC"/>
        </w:tc>
        <w:tc>
          <w:tcPr>
            <w:tcW w:w="2196" w:type="dxa"/>
          </w:tcPr>
          <w:p w:rsidR="00E66E30" w:rsidRPr="00E66E30" w:rsidRDefault="00F97359" w:rsidP="00AB74AC">
            <w:pPr>
              <w:autoSpaceDE w:val="0"/>
              <w:autoSpaceDN w:val="0"/>
              <w:adjustRightInd w:val="0"/>
              <w:rPr>
                <w:rFonts w:ascii="Geneva" w:hAnsi="Geneva" w:cs="Geneva"/>
              </w:rPr>
            </w:pPr>
            <w:r>
              <w:rPr>
                <w:rFonts w:ascii="Geneva" w:hAnsi="Geneva" w:cs="Geneva"/>
              </w:rPr>
              <w:t xml:space="preserve">Needs work: </w:t>
            </w:r>
            <w:r w:rsidR="00E66E30" w:rsidRPr="00E66E30">
              <w:rPr>
                <w:rFonts w:ascii="Geneva" w:hAnsi="Geneva" w:cs="Geneva"/>
              </w:rPr>
              <w:t xml:space="preserve">Tone </w:t>
            </w:r>
            <w:r>
              <w:rPr>
                <w:rFonts w:ascii="Geneva" w:hAnsi="Geneva" w:cs="Geneva"/>
              </w:rPr>
              <w:t xml:space="preserve">is </w:t>
            </w:r>
            <w:r w:rsidR="00E66E30" w:rsidRPr="00E66E30">
              <w:rPr>
                <w:rFonts w:ascii="Geneva" w:hAnsi="Geneva" w:cs="Geneva"/>
              </w:rPr>
              <w:t>consistently</w:t>
            </w:r>
          </w:p>
          <w:p w:rsidR="00E66E30" w:rsidRDefault="00E66E30" w:rsidP="00F97359">
            <w:r w:rsidRPr="00E66E30">
              <w:rPr>
                <w:rFonts w:ascii="Geneva" w:hAnsi="Geneva" w:cs="Geneva"/>
              </w:rPr>
              <w:t>uncharacteristic and uneven</w:t>
            </w:r>
            <w:r>
              <w:rPr>
                <w:rFonts w:ascii="Geneva" w:hAnsi="Geneva" w:cs="Geneva"/>
              </w:rPr>
              <w:t xml:space="preserve">, </w:t>
            </w:r>
            <w:r w:rsidR="00F97359">
              <w:rPr>
                <w:rFonts w:ascii="Geneva" w:hAnsi="Geneva" w:cs="Geneva"/>
              </w:rPr>
              <w:t>tension is evident, tone is not sustained</w:t>
            </w:r>
          </w:p>
        </w:tc>
        <w:tc>
          <w:tcPr>
            <w:tcW w:w="2196" w:type="dxa"/>
          </w:tcPr>
          <w:p w:rsidR="00E66E30" w:rsidRPr="00E66E30" w:rsidRDefault="00F97359" w:rsidP="00AB74AC">
            <w:pPr>
              <w:autoSpaceDE w:val="0"/>
              <w:autoSpaceDN w:val="0"/>
              <w:adjustRightInd w:val="0"/>
              <w:rPr>
                <w:rFonts w:ascii="Geneva" w:hAnsi="Geneva" w:cs="Geneva"/>
              </w:rPr>
            </w:pPr>
            <w:r>
              <w:rPr>
                <w:rFonts w:ascii="Geneva" w:hAnsi="Geneva" w:cs="Geneva"/>
              </w:rPr>
              <w:t xml:space="preserve">Novice: </w:t>
            </w:r>
            <w:r w:rsidR="00E66E30">
              <w:rPr>
                <w:rFonts w:ascii="Geneva" w:hAnsi="Geneva" w:cs="Geneva"/>
              </w:rPr>
              <w:t>Unable to produce a tone</w:t>
            </w:r>
            <w:r w:rsidR="00AD32BB">
              <w:rPr>
                <w:rFonts w:ascii="Geneva" w:hAnsi="Geneva" w:cs="Geneva"/>
              </w:rPr>
              <w:t xml:space="preserve"> </w:t>
            </w:r>
          </w:p>
          <w:p w:rsidR="00E66E30" w:rsidRDefault="00E66E30" w:rsidP="00AB74AC"/>
        </w:tc>
      </w:tr>
      <w:tr w:rsidR="00F97359" w:rsidTr="00AB74AC">
        <w:tc>
          <w:tcPr>
            <w:tcW w:w="2196" w:type="dxa"/>
          </w:tcPr>
          <w:p w:rsidR="00E66E30" w:rsidRDefault="00E66E30" w:rsidP="00AB74AC">
            <w:r>
              <w:t>Rating &amp; Comments</w:t>
            </w:r>
          </w:p>
          <w:p w:rsidR="00E66E30" w:rsidRDefault="00E66E30" w:rsidP="00AB74AC"/>
          <w:p w:rsidR="00E66E30" w:rsidRDefault="00E66E30" w:rsidP="00AB74AC"/>
          <w:p w:rsidR="00E66E30" w:rsidRDefault="00E66E30" w:rsidP="00AB74AC"/>
        </w:tc>
        <w:tc>
          <w:tcPr>
            <w:tcW w:w="2196" w:type="dxa"/>
          </w:tcPr>
          <w:p w:rsidR="00E66E30" w:rsidRDefault="00E66E30" w:rsidP="00AB74AC"/>
        </w:tc>
        <w:tc>
          <w:tcPr>
            <w:tcW w:w="2196" w:type="dxa"/>
          </w:tcPr>
          <w:p w:rsidR="00E66E30" w:rsidRDefault="00E66E30" w:rsidP="00AB74AC"/>
        </w:tc>
        <w:tc>
          <w:tcPr>
            <w:tcW w:w="2196" w:type="dxa"/>
          </w:tcPr>
          <w:p w:rsidR="00E66E30" w:rsidRDefault="00E66E30" w:rsidP="00AB74AC"/>
        </w:tc>
        <w:tc>
          <w:tcPr>
            <w:tcW w:w="2196" w:type="dxa"/>
          </w:tcPr>
          <w:p w:rsidR="00E66E30" w:rsidRDefault="00E66E30" w:rsidP="00AB74AC"/>
        </w:tc>
        <w:tc>
          <w:tcPr>
            <w:tcW w:w="2196" w:type="dxa"/>
          </w:tcPr>
          <w:p w:rsidR="00E66E30" w:rsidRDefault="00E66E30" w:rsidP="00AB74AC"/>
        </w:tc>
      </w:tr>
    </w:tbl>
    <w:p w:rsidR="00E66E30" w:rsidRDefault="00E66E30"/>
    <w:sectPr w:rsidR="00E66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ev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49E4"/>
    <w:multiLevelType w:val="hybridMultilevel"/>
    <w:tmpl w:val="3236CB02"/>
    <w:lvl w:ilvl="0" w:tplc="505644EA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E8"/>
    <w:rsid w:val="00093154"/>
    <w:rsid w:val="000E1BCB"/>
    <w:rsid w:val="001461FE"/>
    <w:rsid w:val="002134CF"/>
    <w:rsid w:val="00233CBD"/>
    <w:rsid w:val="00297490"/>
    <w:rsid w:val="002C4B02"/>
    <w:rsid w:val="003D48FC"/>
    <w:rsid w:val="00421A9A"/>
    <w:rsid w:val="004504BA"/>
    <w:rsid w:val="004A11E8"/>
    <w:rsid w:val="00552EE6"/>
    <w:rsid w:val="005A4470"/>
    <w:rsid w:val="0063080E"/>
    <w:rsid w:val="006E593B"/>
    <w:rsid w:val="00762243"/>
    <w:rsid w:val="00781FE3"/>
    <w:rsid w:val="007A193F"/>
    <w:rsid w:val="007D1204"/>
    <w:rsid w:val="0084619B"/>
    <w:rsid w:val="00897FF8"/>
    <w:rsid w:val="008A64A1"/>
    <w:rsid w:val="008D5563"/>
    <w:rsid w:val="00A2221E"/>
    <w:rsid w:val="00A54CC4"/>
    <w:rsid w:val="00AB74AC"/>
    <w:rsid w:val="00AD32BB"/>
    <w:rsid w:val="00B87C6F"/>
    <w:rsid w:val="00CB43A7"/>
    <w:rsid w:val="00D702AE"/>
    <w:rsid w:val="00E25C98"/>
    <w:rsid w:val="00E66E30"/>
    <w:rsid w:val="00E92BB8"/>
    <w:rsid w:val="00F2657F"/>
    <w:rsid w:val="00F3712B"/>
    <w:rsid w:val="00F97359"/>
    <w:rsid w:val="00F9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4A11E8"/>
    <w:pPr>
      <w:spacing w:after="120" w:line="240" w:lineRule="auto"/>
      <w:ind w:left="360"/>
    </w:pPr>
    <w:rPr>
      <w:rFonts w:ascii="Times" w:eastAsia="Times New Roman" w:hAnsi="Times"/>
      <w:sz w:val="24"/>
      <w:szCs w:val="24"/>
    </w:rPr>
  </w:style>
  <w:style w:type="character" w:customStyle="1" w:styleId="BodyText2Char">
    <w:name w:val="Body Text 2 Char"/>
    <w:basedOn w:val="DefaultParagraphFont"/>
    <w:uiPriority w:val="99"/>
    <w:semiHidden/>
    <w:rsid w:val="004A11E8"/>
    <w:rPr>
      <w:rFonts w:ascii="Calibri" w:eastAsia="Calibri" w:hAnsi="Calibri" w:cs="Times New Roman"/>
    </w:rPr>
  </w:style>
  <w:style w:type="character" w:customStyle="1" w:styleId="BodyText2Char1">
    <w:name w:val="Body Text 2 Char1"/>
    <w:link w:val="BodyText2"/>
    <w:uiPriority w:val="99"/>
    <w:locked/>
    <w:rsid w:val="004A11E8"/>
    <w:rPr>
      <w:rFonts w:ascii="Times" w:eastAsia="Times New Roman" w:hAnsi="Times" w:cs="Times New Roman"/>
      <w:sz w:val="24"/>
      <w:szCs w:val="24"/>
    </w:rPr>
  </w:style>
  <w:style w:type="table" w:styleId="TableGrid">
    <w:name w:val="Table Grid"/>
    <w:basedOn w:val="TableNormal"/>
    <w:uiPriority w:val="59"/>
    <w:rsid w:val="00E66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4A11E8"/>
    <w:pPr>
      <w:spacing w:after="120" w:line="240" w:lineRule="auto"/>
      <w:ind w:left="360"/>
    </w:pPr>
    <w:rPr>
      <w:rFonts w:ascii="Times" w:eastAsia="Times New Roman" w:hAnsi="Times"/>
      <w:sz w:val="24"/>
      <w:szCs w:val="24"/>
    </w:rPr>
  </w:style>
  <w:style w:type="character" w:customStyle="1" w:styleId="BodyText2Char">
    <w:name w:val="Body Text 2 Char"/>
    <w:basedOn w:val="DefaultParagraphFont"/>
    <w:uiPriority w:val="99"/>
    <w:semiHidden/>
    <w:rsid w:val="004A11E8"/>
    <w:rPr>
      <w:rFonts w:ascii="Calibri" w:eastAsia="Calibri" w:hAnsi="Calibri" w:cs="Times New Roman"/>
    </w:rPr>
  </w:style>
  <w:style w:type="character" w:customStyle="1" w:styleId="BodyText2Char1">
    <w:name w:val="Body Text 2 Char1"/>
    <w:link w:val="BodyText2"/>
    <w:uiPriority w:val="99"/>
    <w:locked/>
    <w:rsid w:val="004A11E8"/>
    <w:rPr>
      <w:rFonts w:ascii="Times" w:eastAsia="Times New Roman" w:hAnsi="Times" w:cs="Times New Roman"/>
      <w:sz w:val="24"/>
      <w:szCs w:val="24"/>
    </w:rPr>
  </w:style>
  <w:style w:type="table" w:styleId="TableGrid">
    <w:name w:val="Table Grid"/>
    <w:basedOn w:val="TableNormal"/>
    <w:uiPriority w:val="59"/>
    <w:rsid w:val="00E66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Public Schools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Sarber, Sue</dc:creator>
  <cp:lastModifiedBy>Hirsch, Kerri</cp:lastModifiedBy>
  <cp:revision>2</cp:revision>
  <dcterms:created xsi:type="dcterms:W3CDTF">2013-10-07T20:52:00Z</dcterms:created>
  <dcterms:modified xsi:type="dcterms:W3CDTF">2013-10-07T20:52:00Z</dcterms:modified>
</cp:coreProperties>
</file>