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FB" w:rsidRPr="007F262B" w:rsidRDefault="00B309C3" w:rsidP="000E49FB">
      <w:pPr>
        <w:pStyle w:val="Heading1"/>
        <w:jc w:val="right"/>
        <w:rPr>
          <w:rFonts w:ascii="Arial Rounded MT Bold" w:hAnsi="Arial Rounded MT Bold"/>
          <w:szCs w:val="24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8240" behindDoc="0" locked="0" layoutInCell="0" allowOverlap="1" wp14:anchorId="0E2A575F" wp14:editId="09667E7A">
            <wp:simplePos x="0" y="0"/>
            <wp:positionH relativeFrom="column">
              <wp:posOffset>-215900</wp:posOffset>
            </wp:positionH>
            <wp:positionV relativeFrom="paragraph">
              <wp:posOffset>-123246</wp:posOffset>
            </wp:positionV>
            <wp:extent cx="1082040" cy="1097280"/>
            <wp:effectExtent l="0" t="0" r="3810" b="762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3" t="-455" r="-3163" b="-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71">
        <w:rPr>
          <w:rFonts w:ascii="Arial Rounded MT Bold" w:hAnsi="Arial Rounded MT Bold"/>
          <w:szCs w:val="24"/>
        </w:rPr>
        <w:t>Arlington Public Schools</w:t>
      </w:r>
    </w:p>
    <w:p w:rsidR="000E49FB" w:rsidRDefault="004B32FC" w:rsidP="000E49FB">
      <w:pPr>
        <w:jc w:val="right"/>
        <w:rPr>
          <w:rFonts w:ascii="Book Antiqua" w:hAnsi="Book Antiqua"/>
          <w:sz w:val="16"/>
        </w:rPr>
      </w:pPr>
      <w:r w:rsidRPr="000E49F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ED32E" wp14:editId="1FC862C8">
                <wp:simplePos x="0" y="0"/>
                <wp:positionH relativeFrom="column">
                  <wp:posOffset>2141220</wp:posOffset>
                </wp:positionH>
                <wp:positionV relativeFrom="paragraph">
                  <wp:posOffset>36830</wp:posOffset>
                </wp:positionV>
                <wp:extent cx="38290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71EF1A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2.9pt" to="470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"/>
            </w:pict>
          </mc:Fallback>
        </mc:AlternateContent>
      </w:r>
    </w:p>
    <w:p w:rsidR="000E49FB" w:rsidRPr="000E49FB" w:rsidRDefault="00C5264A" w:rsidP="000E49FB">
      <w:pPr>
        <w:jc w:val="right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Procurement</w:t>
      </w:r>
      <w:r w:rsidR="000E49FB" w:rsidRPr="000E49FB">
        <w:rPr>
          <w:rFonts w:ascii="Book Antiqua" w:hAnsi="Book Antiqua"/>
          <w:sz w:val="16"/>
        </w:rPr>
        <w:t xml:space="preserve"> </w:t>
      </w:r>
      <w:r w:rsidR="004B32FC">
        <w:rPr>
          <w:rFonts w:ascii="Book Antiqua" w:hAnsi="Book Antiqua"/>
          <w:sz w:val="16"/>
        </w:rPr>
        <w:t>Office</w:t>
      </w:r>
    </w:p>
    <w:p w:rsidR="000E49FB" w:rsidRPr="000E49FB" w:rsidRDefault="00C5264A" w:rsidP="000E49FB">
      <w:pPr>
        <w:jc w:val="right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color w:val="000000"/>
          <w:sz w:val="16"/>
          <w:szCs w:val="16"/>
        </w:rPr>
        <w:t>2110 Washington Blvd., Arlington, VA 22204</w:t>
      </w:r>
      <w:r w:rsidR="000E49FB" w:rsidRPr="000E49FB">
        <w:rPr>
          <w:rFonts w:ascii="Book Antiqua" w:hAnsi="Book Antiqua"/>
          <w:color w:val="000000"/>
          <w:sz w:val="16"/>
          <w:szCs w:val="16"/>
        </w:rPr>
        <w:t xml:space="preserve"> </w:t>
      </w:r>
      <w:r w:rsidR="000E49FB" w:rsidRPr="000E49FB">
        <w:rPr>
          <w:rFonts w:ascii="Book Antiqua" w:hAnsi="Book Antiqua"/>
          <w:color w:val="000000"/>
          <w:sz w:val="16"/>
          <w:szCs w:val="16"/>
        </w:rPr>
        <w:sym w:font="Symbol" w:char="F0B7"/>
      </w:r>
      <w:r w:rsidR="000E49FB" w:rsidRPr="000E49FB">
        <w:rPr>
          <w:rFonts w:ascii="Book Antiqua" w:hAnsi="Book Antiqua"/>
          <w:color w:val="000000"/>
          <w:sz w:val="16"/>
          <w:szCs w:val="16"/>
        </w:rPr>
        <w:t xml:space="preserve"> Phone: (703) 228-6123 </w:t>
      </w:r>
      <w:r w:rsidR="000E49FB" w:rsidRPr="000E49FB">
        <w:rPr>
          <w:rFonts w:ascii="Book Antiqua" w:hAnsi="Book Antiqua"/>
          <w:color w:val="000000"/>
          <w:sz w:val="16"/>
          <w:szCs w:val="16"/>
        </w:rPr>
        <w:sym w:font="Symbol" w:char="F0B7"/>
      </w:r>
      <w:r w:rsidR="000E49FB" w:rsidRPr="000E49FB">
        <w:rPr>
          <w:rFonts w:ascii="Book Antiqua" w:hAnsi="Book Antiqua"/>
          <w:color w:val="000000"/>
          <w:sz w:val="16"/>
          <w:szCs w:val="16"/>
        </w:rPr>
        <w:t xml:space="preserve"> Fax: (703) 841-0681</w:t>
      </w:r>
    </w:p>
    <w:p w:rsidR="000E49FB" w:rsidRPr="00F75DDE" w:rsidRDefault="000E49FB" w:rsidP="000E49FB">
      <w:pPr>
        <w:jc w:val="right"/>
        <w:rPr>
          <w:rFonts w:ascii="Book Antiqua" w:hAnsi="Book Antiqua"/>
          <w:color w:val="000000"/>
          <w:sz w:val="16"/>
          <w:szCs w:val="16"/>
        </w:rPr>
      </w:pPr>
      <w:r w:rsidRPr="00F75DDE">
        <w:rPr>
          <w:rFonts w:ascii="Book Antiqua" w:hAnsi="Book Antiqua"/>
          <w:color w:val="000000"/>
          <w:sz w:val="16"/>
          <w:szCs w:val="16"/>
        </w:rPr>
        <w:t>www.apsva.us</w:t>
      </w:r>
    </w:p>
    <w:p w:rsidR="00454F60" w:rsidRPr="000E49FB" w:rsidRDefault="00454F60" w:rsidP="00B309C3">
      <w:pPr>
        <w:jc w:val="right"/>
        <w:rPr>
          <w:rFonts w:ascii="Librarian" w:hAnsi="Librarian"/>
          <w:color w:val="000000"/>
          <w:sz w:val="22"/>
          <w:u w:val="single"/>
        </w:rPr>
      </w:pPr>
    </w:p>
    <w:p w:rsidR="000E49FB" w:rsidRDefault="000E49FB" w:rsidP="00B309C3">
      <w:pPr>
        <w:jc w:val="right"/>
        <w:rPr>
          <w:rFonts w:ascii="Librarian" w:hAnsi="Librarian"/>
          <w:sz w:val="22"/>
          <w:u w:val="single"/>
        </w:rPr>
      </w:pPr>
    </w:p>
    <w:p w:rsidR="00F75DDE" w:rsidRDefault="00F75DDE" w:rsidP="00F75DDE">
      <w:pPr>
        <w:tabs>
          <w:tab w:val="left" w:pos="7700"/>
        </w:tabs>
        <w:ind w:left="2160" w:hanging="2160"/>
        <w:rPr>
          <w:rFonts w:ascii="Book Antiqua" w:hAnsi="Book Antiqua"/>
          <w:sz w:val="17"/>
          <w:szCs w:val="17"/>
        </w:rPr>
        <w:sectPr w:rsidR="00F75DDE" w:rsidSect="00312382">
          <w:endnotePr>
            <w:numFmt w:val="decimal"/>
          </w:endnotePr>
          <w:pgSz w:w="12240" w:h="15840"/>
          <w:pgMar w:top="1170" w:right="1440" w:bottom="1440" w:left="1440" w:header="1440" w:footer="1440" w:gutter="0"/>
          <w:cols w:space="720"/>
          <w:noEndnote/>
        </w:sectPr>
      </w:pPr>
    </w:p>
    <w:p w:rsidR="00641F71" w:rsidRPr="00522287" w:rsidRDefault="00641F71" w:rsidP="00F75DDE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4B5244" w:rsidRPr="00522287" w:rsidRDefault="004B5244" w:rsidP="004B5244">
      <w:pPr>
        <w:tabs>
          <w:tab w:val="center" w:pos="480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napToGrid/>
          <w:color w:val="000000" w:themeColor="text1"/>
          <w:sz w:val="28"/>
          <w:szCs w:val="28"/>
          <w:u w:val="single"/>
        </w:rPr>
      </w:pPr>
    </w:p>
    <w:p w:rsidR="004B5244" w:rsidRPr="00522287" w:rsidRDefault="004B5244" w:rsidP="004B5244">
      <w:pPr>
        <w:tabs>
          <w:tab w:val="center" w:pos="480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snapToGrid/>
          <w:color w:val="000000" w:themeColor="text1"/>
          <w:sz w:val="28"/>
          <w:szCs w:val="28"/>
        </w:rPr>
      </w:pPr>
      <w:r w:rsidRPr="00522287">
        <w:rPr>
          <w:rFonts w:ascii="Times New Roman" w:hAnsi="Times New Roman"/>
          <w:b/>
          <w:snapToGrid/>
          <w:color w:val="000000" w:themeColor="text1"/>
          <w:sz w:val="28"/>
          <w:szCs w:val="28"/>
          <w:u w:val="single"/>
        </w:rPr>
        <w:t xml:space="preserve">NOTICE OF </w:t>
      </w:r>
      <w:r w:rsidR="00086C57" w:rsidRPr="00522287">
        <w:rPr>
          <w:rFonts w:ascii="Times New Roman" w:hAnsi="Times New Roman"/>
          <w:b/>
          <w:snapToGrid/>
          <w:color w:val="000000" w:themeColor="text1"/>
          <w:sz w:val="28"/>
          <w:szCs w:val="28"/>
          <w:u w:val="single"/>
        </w:rPr>
        <w:t>CANCELLATION</w:t>
      </w:r>
    </w:p>
    <w:p w:rsidR="004B5244" w:rsidRPr="00522287" w:rsidRDefault="004B5244" w:rsidP="004B5244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</w:p>
    <w:p w:rsidR="004B5244" w:rsidRPr="00522287" w:rsidRDefault="004B5244" w:rsidP="00086C57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5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</w:p>
    <w:p w:rsidR="004B5244" w:rsidRPr="00522287" w:rsidRDefault="00086C57" w:rsidP="00C5264A">
      <w:pPr>
        <w:tabs>
          <w:tab w:val="left" w:pos="0"/>
          <w:tab w:val="left" w:pos="660"/>
          <w:tab w:val="left" w:pos="1320"/>
          <w:tab w:val="left" w:pos="1980"/>
          <w:tab w:val="left" w:pos="2640"/>
          <w:tab w:val="left" w:pos="3300"/>
          <w:tab w:val="left" w:pos="3960"/>
          <w:tab w:val="left" w:pos="4620"/>
          <w:tab w:val="left" w:pos="5280"/>
          <w:tab w:val="left" w:pos="5940"/>
          <w:tab w:val="left" w:pos="6600"/>
          <w:tab w:val="left" w:pos="7260"/>
          <w:tab w:val="left" w:pos="7920"/>
          <w:tab w:val="left" w:pos="8580"/>
          <w:tab w:val="left" w:pos="954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snapToGrid/>
          <w:color w:val="000000" w:themeColor="text1"/>
          <w:sz w:val="22"/>
          <w:szCs w:val="22"/>
        </w:rPr>
      </w:pPr>
      <w:r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Arlington Public Schools </w:t>
      </w:r>
      <w:r w:rsidR="007A62A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hereby cancels </w:t>
      </w:r>
      <w:r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>the below referenced solicitation and is</w:t>
      </w:r>
      <w:r w:rsidR="002A7D5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 not</w:t>
      </w:r>
      <w:r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 planning to reissue </w:t>
      </w:r>
      <w:r w:rsidR="00C5264A"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>a</w:t>
      </w:r>
      <w:r w:rsidR="00674D8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 replacement </w:t>
      </w:r>
      <w:r w:rsidR="002A7D56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Information for Bid for Wilson Construction Project Parking. </w:t>
      </w:r>
    </w:p>
    <w:p w:rsidR="004B5244" w:rsidRPr="00522287" w:rsidRDefault="004B5244" w:rsidP="004B5244">
      <w:pPr>
        <w:tabs>
          <w:tab w:val="left" w:pos="0"/>
          <w:tab w:val="left" w:pos="1320"/>
          <w:tab w:val="left" w:pos="1600"/>
          <w:tab w:val="left" w:pos="2000"/>
          <w:tab w:val="left" w:pos="3300"/>
          <w:tab w:val="left" w:pos="3960"/>
          <w:tab w:val="left" w:pos="9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</w:p>
    <w:p w:rsidR="004B5244" w:rsidRPr="00522287" w:rsidRDefault="004B5244" w:rsidP="00775D11">
      <w:pPr>
        <w:tabs>
          <w:tab w:val="left" w:pos="0"/>
          <w:tab w:val="left" w:pos="3240"/>
          <w:tab w:val="left" w:pos="3300"/>
          <w:tab w:val="left" w:pos="3960"/>
          <w:tab w:val="left" w:pos="9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  <w:r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 xml:space="preserve">Date </w:t>
      </w:r>
      <w:r w:rsidR="00086C57"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Posted</w:t>
      </w:r>
      <w:r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:</w:t>
      </w:r>
      <w:r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 xml:space="preserve">  </w:t>
      </w:r>
      <w:r w:rsidRPr="00522287">
        <w:rPr>
          <w:rFonts w:ascii="Times New Roman" w:hAnsi="Times New Roman"/>
          <w:snapToGrid/>
          <w:color w:val="000000" w:themeColor="text1"/>
          <w:sz w:val="22"/>
          <w:szCs w:val="22"/>
        </w:rPr>
        <w:tab/>
      </w:r>
      <w:r w:rsidR="002A7D56">
        <w:rPr>
          <w:rFonts w:ascii="Times New Roman" w:hAnsi="Times New Roman"/>
          <w:snapToGrid/>
          <w:color w:val="000000" w:themeColor="text1"/>
          <w:sz w:val="22"/>
          <w:szCs w:val="22"/>
        </w:rPr>
        <w:t>January 11, 2019</w:t>
      </w:r>
    </w:p>
    <w:p w:rsidR="004B5244" w:rsidRPr="00522287" w:rsidRDefault="004B5244" w:rsidP="00775D11">
      <w:pPr>
        <w:tabs>
          <w:tab w:val="left" w:pos="0"/>
          <w:tab w:val="left" w:pos="3240"/>
          <w:tab w:val="left" w:pos="3300"/>
          <w:tab w:val="left" w:pos="3960"/>
          <w:tab w:val="left" w:pos="9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</w:p>
    <w:p w:rsidR="004B5244" w:rsidRPr="00522287" w:rsidRDefault="004B5244" w:rsidP="00775D11">
      <w:pPr>
        <w:tabs>
          <w:tab w:val="left" w:pos="0"/>
          <w:tab w:val="left" w:pos="3240"/>
          <w:tab w:val="left" w:pos="3300"/>
          <w:tab w:val="left" w:pos="3960"/>
          <w:tab w:val="left" w:pos="9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  <w:r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RFP Number:</w:t>
      </w:r>
      <w:r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ab/>
      </w:r>
      <w:r w:rsidR="002A7D56">
        <w:rPr>
          <w:rFonts w:ascii="Times New Roman" w:hAnsi="Times New Roman"/>
          <w:snapToGrid/>
          <w:color w:val="000000" w:themeColor="text1"/>
          <w:sz w:val="22"/>
          <w:szCs w:val="22"/>
        </w:rPr>
        <w:t>30</w:t>
      </w:r>
      <w:r w:rsidR="00522287">
        <w:rPr>
          <w:rFonts w:ascii="Times New Roman" w:hAnsi="Times New Roman"/>
          <w:snapToGrid/>
          <w:color w:val="000000" w:themeColor="text1"/>
          <w:sz w:val="22"/>
          <w:szCs w:val="22"/>
        </w:rPr>
        <w:t>FY1</w:t>
      </w:r>
      <w:r w:rsidR="002A7D56">
        <w:rPr>
          <w:rFonts w:ascii="Times New Roman" w:hAnsi="Times New Roman"/>
          <w:snapToGrid/>
          <w:color w:val="000000" w:themeColor="text1"/>
          <w:sz w:val="22"/>
          <w:szCs w:val="22"/>
        </w:rPr>
        <w:t>9</w:t>
      </w:r>
    </w:p>
    <w:p w:rsidR="004B5244" w:rsidRPr="00522287" w:rsidRDefault="004B5244" w:rsidP="00775D11">
      <w:pPr>
        <w:tabs>
          <w:tab w:val="left" w:pos="0"/>
          <w:tab w:val="left" w:pos="2640"/>
          <w:tab w:val="left" w:pos="3240"/>
          <w:tab w:val="left" w:pos="3300"/>
          <w:tab w:val="left" w:pos="3960"/>
          <w:tab w:val="left" w:pos="9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</w:p>
    <w:p w:rsidR="004B5244" w:rsidRPr="00522287" w:rsidRDefault="00C5264A" w:rsidP="00775D11">
      <w:pPr>
        <w:tabs>
          <w:tab w:val="left" w:pos="3240"/>
          <w:tab w:val="left" w:pos="3870"/>
          <w:tab w:val="left" w:pos="4620"/>
          <w:tab w:val="left" w:pos="7200"/>
          <w:tab w:val="left" w:pos="9240"/>
        </w:tabs>
        <w:overflowPunct w:val="0"/>
        <w:autoSpaceDE w:val="0"/>
        <w:autoSpaceDN w:val="0"/>
        <w:adjustRightInd w:val="0"/>
        <w:ind w:left="1600" w:hanging="1600"/>
        <w:jc w:val="both"/>
        <w:textAlignment w:val="baseline"/>
        <w:rPr>
          <w:rFonts w:ascii="Times New Roman" w:hAnsi="Times New Roman"/>
          <w:snapToGrid/>
          <w:color w:val="000000" w:themeColor="text1"/>
          <w:spacing w:val="-3"/>
          <w:sz w:val="22"/>
          <w:szCs w:val="22"/>
        </w:rPr>
      </w:pPr>
      <w:r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RFP Title</w:t>
      </w:r>
      <w:r w:rsidR="004B5244"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:</w:t>
      </w:r>
      <w:r w:rsidR="004B5244"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ab/>
      </w:r>
      <w:r w:rsidR="002A7D56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ab/>
      </w:r>
      <w:r w:rsidR="002A7D56" w:rsidRPr="002A7D56">
        <w:rPr>
          <w:rFonts w:ascii="Times New Roman" w:hAnsi="Times New Roman"/>
          <w:snapToGrid/>
          <w:color w:val="000000" w:themeColor="text1"/>
          <w:sz w:val="22"/>
          <w:szCs w:val="22"/>
        </w:rPr>
        <w:t>Wilson Construction Project Parking</w:t>
      </w:r>
    </w:p>
    <w:p w:rsidR="004B5244" w:rsidRPr="00522287" w:rsidRDefault="004B5244" w:rsidP="00775D11">
      <w:pPr>
        <w:tabs>
          <w:tab w:val="left" w:pos="0"/>
          <w:tab w:val="left" w:pos="2640"/>
          <w:tab w:val="left" w:pos="3240"/>
          <w:tab w:val="left" w:pos="3300"/>
          <w:tab w:val="left" w:pos="3960"/>
          <w:tab w:val="left" w:pos="4620"/>
          <w:tab w:val="left" w:pos="9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  <w:u w:val="single"/>
        </w:rPr>
      </w:pPr>
    </w:p>
    <w:p w:rsidR="004B5244" w:rsidRDefault="00C5264A" w:rsidP="00775D11">
      <w:pPr>
        <w:tabs>
          <w:tab w:val="left" w:pos="0"/>
          <w:tab w:val="left" w:pos="3240"/>
          <w:tab w:val="left" w:pos="3300"/>
          <w:tab w:val="left" w:pos="3960"/>
          <w:tab w:val="left" w:pos="4620"/>
          <w:tab w:val="left" w:pos="5580"/>
          <w:tab w:val="left" w:pos="8010"/>
          <w:tab w:val="left" w:pos="8460"/>
          <w:tab w:val="left" w:pos="9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</w:rPr>
      </w:pPr>
      <w:r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>Procurement</w:t>
      </w:r>
      <w:r w:rsidR="004B5244" w:rsidRPr="00522287">
        <w:rPr>
          <w:rFonts w:ascii="Times New Roman" w:hAnsi="Times New Roman"/>
          <w:b/>
          <w:snapToGrid/>
          <w:color w:val="000000" w:themeColor="text1"/>
          <w:sz w:val="22"/>
          <w:szCs w:val="22"/>
        </w:rPr>
        <w:t xml:space="preserve"> Contact:</w:t>
      </w:r>
      <w:r w:rsidR="004B5244" w:rsidRPr="00522287">
        <w:rPr>
          <w:rFonts w:ascii="Times New Roman" w:hAnsi="Times New Roman"/>
          <w:b/>
          <w:snapToGrid/>
          <w:color w:val="000000" w:themeColor="text1"/>
          <w:sz w:val="22"/>
        </w:rPr>
        <w:tab/>
      </w:r>
      <w:r w:rsidR="002A7D56">
        <w:rPr>
          <w:rFonts w:ascii="Times New Roman" w:hAnsi="Times New Roman"/>
          <w:snapToGrid/>
          <w:color w:val="000000" w:themeColor="text1"/>
          <w:sz w:val="22"/>
        </w:rPr>
        <w:t>Dyanna McMullen</w:t>
      </w:r>
    </w:p>
    <w:p w:rsidR="00522287" w:rsidRDefault="00522287" w:rsidP="00775D11">
      <w:pPr>
        <w:tabs>
          <w:tab w:val="left" w:pos="0"/>
          <w:tab w:val="left" w:pos="3240"/>
          <w:tab w:val="left" w:pos="3300"/>
          <w:tab w:val="left" w:pos="3960"/>
          <w:tab w:val="left" w:pos="4620"/>
          <w:tab w:val="left" w:pos="5580"/>
          <w:tab w:val="left" w:pos="8010"/>
          <w:tab w:val="left" w:pos="8460"/>
          <w:tab w:val="left" w:pos="9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</w:rPr>
      </w:pPr>
      <w:r>
        <w:rPr>
          <w:rFonts w:ascii="Times New Roman" w:hAnsi="Times New Roman"/>
          <w:snapToGrid/>
          <w:color w:val="000000" w:themeColor="text1"/>
          <w:sz w:val="22"/>
        </w:rPr>
        <w:tab/>
      </w:r>
      <w:hyperlink r:id="rId8" w:history="1">
        <w:r w:rsidR="002A7D56" w:rsidRPr="00502C0F">
          <w:rPr>
            <w:rStyle w:val="Hyperlink"/>
            <w:rFonts w:ascii="Times New Roman" w:hAnsi="Times New Roman"/>
            <w:snapToGrid/>
            <w:sz w:val="22"/>
          </w:rPr>
          <w:t>dyanna.mcmullen@apsva.us</w:t>
        </w:r>
      </w:hyperlink>
      <w:r>
        <w:rPr>
          <w:rFonts w:ascii="Times New Roman" w:hAnsi="Times New Roman"/>
          <w:snapToGrid/>
          <w:color w:val="000000" w:themeColor="text1"/>
          <w:sz w:val="22"/>
        </w:rPr>
        <w:t xml:space="preserve"> </w:t>
      </w:r>
    </w:p>
    <w:p w:rsidR="00522287" w:rsidRPr="00522287" w:rsidRDefault="002A7D56" w:rsidP="00775D11">
      <w:pPr>
        <w:tabs>
          <w:tab w:val="left" w:pos="0"/>
          <w:tab w:val="left" w:pos="3240"/>
          <w:tab w:val="left" w:pos="3300"/>
          <w:tab w:val="left" w:pos="3960"/>
          <w:tab w:val="left" w:pos="4620"/>
          <w:tab w:val="left" w:pos="5580"/>
          <w:tab w:val="left" w:pos="8010"/>
          <w:tab w:val="left" w:pos="8460"/>
          <w:tab w:val="left" w:pos="9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napToGrid/>
          <w:color w:val="000000" w:themeColor="text1"/>
          <w:sz w:val="22"/>
          <w:szCs w:val="22"/>
        </w:rPr>
      </w:pPr>
      <w:r>
        <w:rPr>
          <w:rFonts w:ascii="Times New Roman" w:hAnsi="Times New Roman"/>
          <w:snapToGrid/>
          <w:color w:val="000000" w:themeColor="text1"/>
          <w:sz w:val="22"/>
        </w:rPr>
        <w:tab/>
        <w:t>703-228-7649</w:t>
      </w:r>
    </w:p>
    <w:p w:rsidR="004B5244" w:rsidRPr="00522287" w:rsidRDefault="004B5244" w:rsidP="004B5244">
      <w:pPr>
        <w:rPr>
          <w:rFonts w:ascii="Times New Roman" w:hAnsi="Times New Roman"/>
          <w:color w:val="000000" w:themeColor="text1"/>
          <w:sz w:val="22"/>
          <w:szCs w:val="22"/>
        </w:rPr>
      </w:pPr>
    </w:p>
    <w:sectPr w:rsidR="004B5244" w:rsidRPr="00522287" w:rsidSect="000D0EB4">
      <w:endnotePr>
        <w:numFmt w:val="decimal"/>
      </w:endnotePr>
      <w:type w:val="continuous"/>
      <w:pgSz w:w="12240" w:h="15840"/>
      <w:pgMar w:top="1080" w:right="1440" w:bottom="1080" w:left="117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1E" w:rsidRDefault="00144C1E">
      <w:r>
        <w:separator/>
      </w:r>
    </w:p>
  </w:endnote>
  <w:endnote w:type="continuationSeparator" w:id="0">
    <w:p w:rsidR="00144C1E" w:rsidRDefault="001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rari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1E" w:rsidRDefault="00144C1E">
      <w:r>
        <w:separator/>
      </w:r>
    </w:p>
  </w:footnote>
  <w:footnote w:type="continuationSeparator" w:id="0">
    <w:p w:rsidR="00144C1E" w:rsidRDefault="0014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0"/>
    <w:rsid w:val="000163C2"/>
    <w:rsid w:val="00086C57"/>
    <w:rsid w:val="000D0EB4"/>
    <w:rsid w:val="000E2546"/>
    <w:rsid w:val="000E2D1D"/>
    <w:rsid w:val="000E49FB"/>
    <w:rsid w:val="00144C1E"/>
    <w:rsid w:val="001739C5"/>
    <w:rsid w:val="00187037"/>
    <w:rsid w:val="001933D5"/>
    <w:rsid w:val="001A0BDA"/>
    <w:rsid w:val="001D2FA4"/>
    <w:rsid w:val="001E68A4"/>
    <w:rsid w:val="00202DE2"/>
    <w:rsid w:val="00211E0D"/>
    <w:rsid w:val="00224525"/>
    <w:rsid w:val="0023787F"/>
    <w:rsid w:val="002379FF"/>
    <w:rsid w:val="00256EFB"/>
    <w:rsid w:val="002575F1"/>
    <w:rsid w:val="002606CE"/>
    <w:rsid w:val="00280205"/>
    <w:rsid w:val="002A7D56"/>
    <w:rsid w:val="002B2ABA"/>
    <w:rsid w:val="002B7A98"/>
    <w:rsid w:val="002C10E1"/>
    <w:rsid w:val="002C1382"/>
    <w:rsid w:val="002D5AD4"/>
    <w:rsid w:val="002F11F0"/>
    <w:rsid w:val="00303FB5"/>
    <w:rsid w:val="00312382"/>
    <w:rsid w:val="00342815"/>
    <w:rsid w:val="00351D4F"/>
    <w:rsid w:val="003532D8"/>
    <w:rsid w:val="0038356D"/>
    <w:rsid w:val="003A5A42"/>
    <w:rsid w:val="003D380C"/>
    <w:rsid w:val="003F1045"/>
    <w:rsid w:val="00400F16"/>
    <w:rsid w:val="004303BB"/>
    <w:rsid w:val="00430D5C"/>
    <w:rsid w:val="00432B2E"/>
    <w:rsid w:val="00444CEC"/>
    <w:rsid w:val="00446DBC"/>
    <w:rsid w:val="004521DE"/>
    <w:rsid w:val="00454F60"/>
    <w:rsid w:val="00471342"/>
    <w:rsid w:val="00472760"/>
    <w:rsid w:val="00474296"/>
    <w:rsid w:val="004B107A"/>
    <w:rsid w:val="004B32FC"/>
    <w:rsid w:val="004B5244"/>
    <w:rsid w:val="004D1E56"/>
    <w:rsid w:val="004D25C0"/>
    <w:rsid w:val="004D3EF8"/>
    <w:rsid w:val="004E021A"/>
    <w:rsid w:val="004F0346"/>
    <w:rsid w:val="004F5819"/>
    <w:rsid w:val="00505E81"/>
    <w:rsid w:val="005217AE"/>
    <w:rsid w:val="00522287"/>
    <w:rsid w:val="00523732"/>
    <w:rsid w:val="005461EA"/>
    <w:rsid w:val="00566D57"/>
    <w:rsid w:val="0057422E"/>
    <w:rsid w:val="005768CD"/>
    <w:rsid w:val="005807C4"/>
    <w:rsid w:val="005E0F44"/>
    <w:rsid w:val="005F306F"/>
    <w:rsid w:val="00610DF7"/>
    <w:rsid w:val="00637F7C"/>
    <w:rsid w:val="00641F71"/>
    <w:rsid w:val="00650F0F"/>
    <w:rsid w:val="0066250D"/>
    <w:rsid w:val="00674D86"/>
    <w:rsid w:val="0068208D"/>
    <w:rsid w:val="00682D54"/>
    <w:rsid w:val="006873FE"/>
    <w:rsid w:val="006C40FB"/>
    <w:rsid w:val="006C5A00"/>
    <w:rsid w:val="006D2B38"/>
    <w:rsid w:val="006F1E8E"/>
    <w:rsid w:val="00733D62"/>
    <w:rsid w:val="00752479"/>
    <w:rsid w:val="00775D11"/>
    <w:rsid w:val="007760C8"/>
    <w:rsid w:val="00777431"/>
    <w:rsid w:val="007A4AFE"/>
    <w:rsid w:val="007A62A6"/>
    <w:rsid w:val="007B0B71"/>
    <w:rsid w:val="007B36A3"/>
    <w:rsid w:val="007D1CAF"/>
    <w:rsid w:val="007F262B"/>
    <w:rsid w:val="007F457F"/>
    <w:rsid w:val="008013DC"/>
    <w:rsid w:val="008025FC"/>
    <w:rsid w:val="00820BCE"/>
    <w:rsid w:val="008222E9"/>
    <w:rsid w:val="00845C44"/>
    <w:rsid w:val="008653A5"/>
    <w:rsid w:val="0087466E"/>
    <w:rsid w:val="008979CE"/>
    <w:rsid w:val="00897CE2"/>
    <w:rsid w:val="008E1708"/>
    <w:rsid w:val="008E2937"/>
    <w:rsid w:val="008F5044"/>
    <w:rsid w:val="00914007"/>
    <w:rsid w:val="009166D0"/>
    <w:rsid w:val="0094084D"/>
    <w:rsid w:val="00943AFB"/>
    <w:rsid w:val="00974AF9"/>
    <w:rsid w:val="0099526B"/>
    <w:rsid w:val="009B4ABB"/>
    <w:rsid w:val="009B7468"/>
    <w:rsid w:val="009C1E5D"/>
    <w:rsid w:val="009E2D66"/>
    <w:rsid w:val="00A00E4B"/>
    <w:rsid w:val="00A05CBE"/>
    <w:rsid w:val="00A30858"/>
    <w:rsid w:val="00A35E84"/>
    <w:rsid w:val="00A60007"/>
    <w:rsid w:val="00A96B18"/>
    <w:rsid w:val="00AA13CB"/>
    <w:rsid w:val="00AB4272"/>
    <w:rsid w:val="00AE3B90"/>
    <w:rsid w:val="00AF59D1"/>
    <w:rsid w:val="00B00B96"/>
    <w:rsid w:val="00B03789"/>
    <w:rsid w:val="00B26880"/>
    <w:rsid w:val="00B309C3"/>
    <w:rsid w:val="00B62C20"/>
    <w:rsid w:val="00B664BE"/>
    <w:rsid w:val="00B76560"/>
    <w:rsid w:val="00B8583C"/>
    <w:rsid w:val="00B95A05"/>
    <w:rsid w:val="00BC387C"/>
    <w:rsid w:val="00BD018A"/>
    <w:rsid w:val="00BD3F64"/>
    <w:rsid w:val="00BD5AD5"/>
    <w:rsid w:val="00BD7F3C"/>
    <w:rsid w:val="00C12AC7"/>
    <w:rsid w:val="00C461D9"/>
    <w:rsid w:val="00C509EE"/>
    <w:rsid w:val="00C5264A"/>
    <w:rsid w:val="00C708AF"/>
    <w:rsid w:val="00C71A05"/>
    <w:rsid w:val="00C82B81"/>
    <w:rsid w:val="00C9739A"/>
    <w:rsid w:val="00CC0621"/>
    <w:rsid w:val="00CC6880"/>
    <w:rsid w:val="00CD6E96"/>
    <w:rsid w:val="00CE1398"/>
    <w:rsid w:val="00D05173"/>
    <w:rsid w:val="00D10F92"/>
    <w:rsid w:val="00D30A85"/>
    <w:rsid w:val="00D3105B"/>
    <w:rsid w:val="00D3630F"/>
    <w:rsid w:val="00D45A42"/>
    <w:rsid w:val="00D62AEF"/>
    <w:rsid w:val="00D9154C"/>
    <w:rsid w:val="00D975CD"/>
    <w:rsid w:val="00DA0328"/>
    <w:rsid w:val="00DA3001"/>
    <w:rsid w:val="00DA3B15"/>
    <w:rsid w:val="00DC27FB"/>
    <w:rsid w:val="00DC5FBA"/>
    <w:rsid w:val="00DD6A14"/>
    <w:rsid w:val="00DF3FE8"/>
    <w:rsid w:val="00E15A07"/>
    <w:rsid w:val="00E21E3E"/>
    <w:rsid w:val="00E27602"/>
    <w:rsid w:val="00E30012"/>
    <w:rsid w:val="00E30124"/>
    <w:rsid w:val="00E30DB9"/>
    <w:rsid w:val="00E376E0"/>
    <w:rsid w:val="00E50512"/>
    <w:rsid w:val="00E52B33"/>
    <w:rsid w:val="00E567CC"/>
    <w:rsid w:val="00E64993"/>
    <w:rsid w:val="00E96638"/>
    <w:rsid w:val="00E97CC0"/>
    <w:rsid w:val="00EB4CD5"/>
    <w:rsid w:val="00EF03C1"/>
    <w:rsid w:val="00F170E7"/>
    <w:rsid w:val="00F1764C"/>
    <w:rsid w:val="00F24ED0"/>
    <w:rsid w:val="00F473E5"/>
    <w:rsid w:val="00F47FBB"/>
    <w:rsid w:val="00F53B34"/>
    <w:rsid w:val="00F75DDE"/>
    <w:rsid w:val="00F96F6C"/>
    <w:rsid w:val="00FB3E8A"/>
    <w:rsid w:val="00FE67EA"/>
    <w:rsid w:val="00FE7D48"/>
    <w:rsid w:val="00FF1ED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827761-E455-4FEF-A838-0115524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Librarian" w:hAnsi="Librari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F1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387C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9C1E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71A05"/>
    <w:rPr>
      <w:color w:val="0000FF"/>
      <w:u w:val="single"/>
    </w:rPr>
  </w:style>
  <w:style w:type="table" w:styleId="TableGrid">
    <w:name w:val="Table Grid"/>
    <w:basedOn w:val="TableNormal"/>
    <w:rsid w:val="00B8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05E81"/>
    <w:rPr>
      <w:color w:val="954F72" w:themeColor="followedHyperlink"/>
      <w:u w:val="single"/>
    </w:rPr>
  </w:style>
  <w:style w:type="table" w:styleId="ListTable3-Accent3">
    <w:name w:val="List Table 3 Accent 3"/>
    <w:basedOn w:val="TableNormal"/>
    <w:uiPriority w:val="48"/>
    <w:rsid w:val="00E9663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rsid w:val="00D30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0A8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D3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A85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nna.mcmullen@apsv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0351-402B-4F3B-807C-BD20A1FB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PUBLIC SCHOOLS</vt:lpstr>
    </vt:vector>
  </TitlesOfParts>
  <Company>Arlington, Virginia</Company>
  <LinksUpToDate>false</LinksUpToDate>
  <CharactersWithSpaces>589</CharactersWithSpaces>
  <SharedDoc>false</SharedDoc>
  <HLinks>
    <vt:vector size="6" baseType="variant">
      <vt:variant>
        <vt:i4>2883611</vt:i4>
      </vt:variant>
      <vt:variant>
        <vt:i4>3347</vt:i4>
      </vt:variant>
      <vt:variant>
        <vt:i4>1025</vt:i4>
      </vt:variant>
      <vt:variant>
        <vt:i4>1</vt:i4>
      </vt:variant>
      <vt:variant>
        <vt:lpwstr>cid:image001.jpg@01CF4500.37279050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PUBLIC SCHOOLS</dc:title>
  <dc:subject/>
  <dc:creator>Arlington Public Schools</dc:creator>
  <cp:keywords/>
  <cp:lastModifiedBy>Thai, Thanh</cp:lastModifiedBy>
  <cp:revision>2</cp:revision>
  <cp:lastPrinted>2017-02-17T18:52:00Z</cp:lastPrinted>
  <dcterms:created xsi:type="dcterms:W3CDTF">2019-01-17T19:03:00Z</dcterms:created>
  <dcterms:modified xsi:type="dcterms:W3CDTF">2019-01-17T19:03:00Z</dcterms:modified>
</cp:coreProperties>
</file>