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3E" w:rsidRPr="008330B4" w:rsidRDefault="001A053E">
      <w:pPr>
        <w:rPr>
          <w:rFonts w:asciiTheme="majorHAnsi" w:hAnsiTheme="majorHAnsi" w:cstheme="majorHAnsi"/>
        </w:rPr>
      </w:pPr>
    </w:p>
    <w:tbl>
      <w:tblPr>
        <w:tblStyle w:val="a"/>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6B09AC" w:rsidRPr="008330B4" w:rsidTr="006B09AC">
        <w:tc>
          <w:tcPr>
            <w:tcW w:w="10070" w:type="dxa"/>
            <w:shd w:val="clear" w:color="auto" w:fill="C9DAF8"/>
            <w:tcMar>
              <w:top w:w="100" w:type="dxa"/>
              <w:left w:w="100" w:type="dxa"/>
              <w:bottom w:w="100" w:type="dxa"/>
              <w:right w:w="100" w:type="dxa"/>
            </w:tcMar>
          </w:tcPr>
          <w:p w:rsidR="006B09AC" w:rsidRPr="008330B4" w:rsidRDefault="008330B4">
            <w:pPr>
              <w:widowControl w:val="0"/>
              <w:pBdr>
                <w:top w:val="nil"/>
                <w:left w:val="nil"/>
                <w:bottom w:val="nil"/>
                <w:right w:val="nil"/>
                <w:between w:val="nil"/>
              </w:pBdr>
              <w:spacing w:line="240" w:lineRule="auto"/>
              <w:jc w:val="center"/>
              <w:rPr>
                <w:rFonts w:asciiTheme="majorHAnsi" w:hAnsiTheme="majorHAnsi" w:cstheme="majorHAnsi"/>
              </w:rPr>
            </w:pPr>
            <w:r w:rsidRPr="008330B4">
              <w:rPr>
                <w:rFonts w:asciiTheme="majorHAnsi" w:hAnsiTheme="majorHAnsi" w:cstheme="majorHAnsi"/>
              </w:rPr>
              <w:t xml:space="preserve">Resource Teacher for the Gifted </w:t>
            </w:r>
            <w:r w:rsidR="006B09AC" w:rsidRPr="008330B4">
              <w:rPr>
                <w:rFonts w:asciiTheme="majorHAnsi" w:hAnsiTheme="majorHAnsi" w:cstheme="majorHAnsi"/>
              </w:rPr>
              <w:t xml:space="preserve">SMART Goal </w:t>
            </w:r>
            <w:r w:rsidRPr="008330B4">
              <w:rPr>
                <w:rFonts w:asciiTheme="majorHAnsi" w:hAnsiTheme="majorHAnsi" w:cstheme="majorHAnsi"/>
              </w:rPr>
              <w:t>Examples</w:t>
            </w:r>
          </w:p>
        </w:tc>
      </w:tr>
      <w:tr w:rsidR="006B09AC" w:rsidRPr="008330B4" w:rsidTr="006B09AC">
        <w:tc>
          <w:tcPr>
            <w:tcW w:w="10070" w:type="dxa"/>
            <w:shd w:val="clear" w:color="auto" w:fill="auto"/>
            <w:tcMar>
              <w:top w:w="100" w:type="dxa"/>
              <w:left w:w="100" w:type="dxa"/>
              <w:bottom w:w="100" w:type="dxa"/>
              <w:right w:w="100" w:type="dxa"/>
            </w:tcMar>
          </w:tcPr>
          <w:p w:rsidR="006B09AC" w:rsidRPr="008330B4" w:rsidRDefault="006B09AC" w:rsidP="006B09AC">
            <w:pPr>
              <w:spacing w:line="240" w:lineRule="auto"/>
              <w:rPr>
                <w:rFonts w:asciiTheme="majorHAnsi" w:eastAsia="Calibri" w:hAnsiTheme="majorHAnsi" w:cstheme="majorHAnsi"/>
                <w:sz w:val="24"/>
                <w:szCs w:val="24"/>
              </w:rPr>
            </w:pPr>
            <w:r w:rsidRPr="008330B4">
              <w:rPr>
                <w:rFonts w:asciiTheme="majorHAnsi" w:eastAsia="Calibri" w:hAnsiTheme="majorHAnsi" w:cstheme="majorHAnsi"/>
                <w:sz w:val="24"/>
                <w:szCs w:val="24"/>
              </w:rPr>
              <w:t>By the end of the 3</w:t>
            </w:r>
            <w:r w:rsidRPr="008330B4">
              <w:rPr>
                <w:rFonts w:asciiTheme="majorHAnsi" w:eastAsia="Calibri" w:hAnsiTheme="majorHAnsi" w:cstheme="majorHAnsi"/>
                <w:sz w:val="24"/>
                <w:szCs w:val="24"/>
                <w:vertAlign w:val="superscript"/>
              </w:rPr>
              <w:t>rd</w:t>
            </w:r>
            <w:r w:rsidRPr="008330B4">
              <w:rPr>
                <w:rFonts w:asciiTheme="majorHAnsi" w:eastAsia="Calibri" w:hAnsiTheme="majorHAnsi" w:cstheme="majorHAnsi"/>
                <w:sz w:val="24"/>
                <w:szCs w:val="24"/>
              </w:rPr>
              <w:t xml:space="preserve"> Quarter, I will work with students and teachers in a variety of ways to meet this overarching goal:</w:t>
            </w:r>
          </w:p>
          <w:p w:rsidR="006B09AC" w:rsidRPr="008330B4" w:rsidRDefault="006B09AC" w:rsidP="006B09AC">
            <w:pPr>
              <w:numPr>
                <w:ilvl w:val="0"/>
                <w:numId w:val="1"/>
              </w:numPr>
              <w:spacing w:line="240" w:lineRule="auto"/>
              <w:rPr>
                <w:rFonts w:asciiTheme="majorHAnsi" w:eastAsia="Calibri" w:hAnsiTheme="majorHAnsi" w:cstheme="majorHAnsi"/>
                <w:sz w:val="24"/>
                <w:szCs w:val="24"/>
              </w:rPr>
            </w:pPr>
            <w:r w:rsidRPr="008330B4">
              <w:rPr>
                <w:rFonts w:asciiTheme="majorHAnsi" w:eastAsia="Calibri" w:hAnsiTheme="majorHAnsi" w:cstheme="majorHAnsi"/>
                <w:sz w:val="24"/>
                <w:szCs w:val="24"/>
              </w:rPr>
              <w:t xml:space="preserve">Extending Classroom Instruction within the workshop structure </w:t>
            </w:r>
          </w:p>
          <w:p w:rsidR="006B09AC" w:rsidRPr="008330B4" w:rsidRDefault="006B09AC" w:rsidP="006B09AC">
            <w:pPr>
              <w:numPr>
                <w:ilvl w:val="1"/>
                <w:numId w:val="1"/>
              </w:numPr>
              <w:spacing w:line="240" w:lineRule="auto"/>
              <w:rPr>
                <w:rFonts w:asciiTheme="majorHAnsi" w:eastAsia="Calibri" w:hAnsiTheme="majorHAnsi" w:cstheme="majorHAnsi"/>
                <w:sz w:val="24"/>
                <w:szCs w:val="24"/>
              </w:rPr>
            </w:pPr>
            <w:r w:rsidRPr="008330B4">
              <w:rPr>
                <w:rFonts w:asciiTheme="majorHAnsi" w:eastAsia="Calibri" w:hAnsiTheme="majorHAnsi" w:cstheme="majorHAnsi"/>
                <w:sz w:val="24"/>
                <w:szCs w:val="24"/>
              </w:rPr>
              <w:t>Energizers, Mini-Lessons, Guided Groups, Learning Stations, and Reflection/Share.</w:t>
            </w:r>
          </w:p>
          <w:p w:rsidR="006B09AC" w:rsidRPr="008330B4" w:rsidRDefault="006B09AC" w:rsidP="006B09AC">
            <w:pPr>
              <w:numPr>
                <w:ilvl w:val="0"/>
                <w:numId w:val="1"/>
              </w:numPr>
              <w:spacing w:line="240" w:lineRule="auto"/>
              <w:rPr>
                <w:rFonts w:asciiTheme="majorHAnsi" w:eastAsia="Calibri" w:hAnsiTheme="majorHAnsi" w:cstheme="majorHAnsi"/>
                <w:sz w:val="24"/>
                <w:szCs w:val="24"/>
              </w:rPr>
            </w:pPr>
            <w:r w:rsidRPr="008330B4">
              <w:rPr>
                <w:rFonts w:asciiTheme="majorHAnsi" w:eastAsia="Calibri" w:hAnsiTheme="majorHAnsi" w:cstheme="majorHAnsi"/>
                <w:sz w:val="24"/>
                <w:szCs w:val="24"/>
              </w:rPr>
              <w:t>Modeling Lessons and Techniques</w:t>
            </w:r>
          </w:p>
          <w:p w:rsidR="006B09AC" w:rsidRPr="008330B4" w:rsidRDefault="006B09AC" w:rsidP="006B09AC">
            <w:pPr>
              <w:numPr>
                <w:ilvl w:val="1"/>
                <w:numId w:val="1"/>
              </w:numPr>
              <w:spacing w:line="240" w:lineRule="auto"/>
              <w:rPr>
                <w:rFonts w:asciiTheme="majorHAnsi" w:eastAsia="Calibri" w:hAnsiTheme="majorHAnsi" w:cstheme="majorHAnsi"/>
                <w:sz w:val="24"/>
                <w:szCs w:val="24"/>
              </w:rPr>
            </w:pPr>
            <w:r w:rsidRPr="008330B4">
              <w:rPr>
                <w:rFonts w:asciiTheme="majorHAnsi" w:eastAsia="Calibri" w:hAnsiTheme="majorHAnsi" w:cstheme="majorHAnsi"/>
                <w:sz w:val="24"/>
                <w:szCs w:val="24"/>
              </w:rPr>
              <w:t>Critical &amp; Creative Thinking strategies</w:t>
            </w:r>
          </w:p>
          <w:p w:rsidR="006B09AC" w:rsidRPr="008330B4" w:rsidRDefault="006B09AC" w:rsidP="006B09AC">
            <w:pPr>
              <w:numPr>
                <w:ilvl w:val="1"/>
                <w:numId w:val="1"/>
              </w:numPr>
              <w:spacing w:line="240" w:lineRule="auto"/>
              <w:rPr>
                <w:rFonts w:asciiTheme="majorHAnsi" w:eastAsia="Calibri" w:hAnsiTheme="majorHAnsi" w:cstheme="majorHAnsi"/>
                <w:sz w:val="24"/>
                <w:szCs w:val="24"/>
              </w:rPr>
            </w:pPr>
            <w:r w:rsidRPr="008330B4">
              <w:rPr>
                <w:rFonts w:asciiTheme="majorHAnsi" w:eastAsia="Calibri" w:hAnsiTheme="majorHAnsi" w:cstheme="majorHAnsi"/>
                <w:sz w:val="24"/>
                <w:szCs w:val="24"/>
              </w:rPr>
              <w:t>Curriculum for Advanced Learners</w:t>
            </w:r>
          </w:p>
          <w:p w:rsidR="006B09AC" w:rsidRPr="008330B4" w:rsidRDefault="006B09AC" w:rsidP="006B09AC">
            <w:pPr>
              <w:numPr>
                <w:ilvl w:val="0"/>
                <w:numId w:val="1"/>
              </w:numPr>
              <w:spacing w:line="240" w:lineRule="auto"/>
              <w:rPr>
                <w:rFonts w:asciiTheme="majorHAnsi" w:eastAsia="Calibri" w:hAnsiTheme="majorHAnsi" w:cstheme="majorHAnsi"/>
                <w:sz w:val="24"/>
                <w:szCs w:val="24"/>
              </w:rPr>
            </w:pPr>
            <w:r w:rsidRPr="008330B4">
              <w:rPr>
                <w:rFonts w:asciiTheme="majorHAnsi" w:eastAsia="Calibri" w:hAnsiTheme="majorHAnsi" w:cstheme="majorHAnsi"/>
                <w:sz w:val="24"/>
                <w:szCs w:val="24"/>
              </w:rPr>
              <w:t>Collaborative Planning Sessions</w:t>
            </w:r>
          </w:p>
          <w:p w:rsidR="006B09AC" w:rsidRPr="008330B4" w:rsidRDefault="006B09AC" w:rsidP="006B09AC">
            <w:pPr>
              <w:numPr>
                <w:ilvl w:val="0"/>
                <w:numId w:val="1"/>
              </w:numPr>
              <w:spacing w:line="240" w:lineRule="auto"/>
              <w:rPr>
                <w:rFonts w:asciiTheme="majorHAnsi" w:eastAsia="Calibri" w:hAnsiTheme="majorHAnsi" w:cstheme="majorHAnsi"/>
                <w:sz w:val="24"/>
                <w:szCs w:val="24"/>
              </w:rPr>
            </w:pPr>
            <w:r w:rsidRPr="008330B4">
              <w:rPr>
                <w:rFonts w:asciiTheme="majorHAnsi" w:eastAsia="Calibri" w:hAnsiTheme="majorHAnsi" w:cstheme="majorHAnsi"/>
                <w:sz w:val="24"/>
                <w:szCs w:val="24"/>
              </w:rPr>
              <w:t>Individual Coaching Times</w:t>
            </w:r>
          </w:p>
          <w:p w:rsidR="006B09AC" w:rsidRPr="008330B4" w:rsidRDefault="006B09AC" w:rsidP="006B09AC">
            <w:pPr>
              <w:numPr>
                <w:ilvl w:val="0"/>
                <w:numId w:val="1"/>
              </w:numPr>
              <w:spacing w:line="240" w:lineRule="auto"/>
              <w:rPr>
                <w:rFonts w:asciiTheme="majorHAnsi" w:eastAsia="Calibri" w:hAnsiTheme="majorHAnsi" w:cstheme="majorHAnsi"/>
                <w:sz w:val="24"/>
                <w:szCs w:val="24"/>
              </w:rPr>
            </w:pPr>
            <w:r w:rsidRPr="008330B4">
              <w:rPr>
                <w:rFonts w:asciiTheme="majorHAnsi" w:eastAsia="Calibri" w:hAnsiTheme="majorHAnsi" w:cstheme="majorHAnsi"/>
                <w:sz w:val="24"/>
                <w:szCs w:val="24"/>
              </w:rPr>
              <w:t>Facilitating Professional Development (around Critical and Creative Thinking Strategies)</w:t>
            </w:r>
          </w:p>
          <w:p w:rsidR="006B09AC" w:rsidRPr="008330B4" w:rsidRDefault="006B09AC" w:rsidP="006B09AC">
            <w:pPr>
              <w:widowControl w:val="0"/>
              <w:rPr>
                <w:rFonts w:asciiTheme="majorHAnsi" w:eastAsia="Times New Roman" w:hAnsiTheme="majorHAnsi" w:cstheme="majorHAnsi"/>
              </w:rPr>
            </w:pPr>
            <w:r w:rsidRPr="008330B4">
              <w:rPr>
                <w:rFonts w:asciiTheme="majorHAnsi" w:eastAsia="Calibri" w:hAnsiTheme="majorHAnsi" w:cstheme="majorHAnsi"/>
                <w:sz w:val="24"/>
                <w:szCs w:val="24"/>
              </w:rPr>
              <w:t>I will evaluate my effectiveness by gauging implementation through an observation checklist and through course feedback on CANVAS. In short, I’d hope to see: the elements of workshop consistently present, increased use of critical and creative thinking strategies (as part of core instruction), and increased use of curriculum for advanced learners in cluster classrooms.</w:t>
            </w:r>
          </w:p>
        </w:tc>
      </w:tr>
      <w:tr w:rsidR="006B09AC" w:rsidRPr="008330B4" w:rsidTr="006B09AC">
        <w:tc>
          <w:tcPr>
            <w:tcW w:w="10070" w:type="dxa"/>
            <w:shd w:val="clear" w:color="auto" w:fill="auto"/>
            <w:tcMar>
              <w:top w:w="100" w:type="dxa"/>
              <w:left w:w="100" w:type="dxa"/>
              <w:bottom w:w="100" w:type="dxa"/>
              <w:right w:w="100" w:type="dxa"/>
            </w:tcMar>
          </w:tcPr>
          <w:p w:rsidR="006B09AC" w:rsidRPr="008330B4" w:rsidRDefault="006B09AC">
            <w:pPr>
              <w:widowControl w:val="0"/>
              <w:rPr>
                <w:rFonts w:asciiTheme="majorHAnsi" w:eastAsia="Times New Roman" w:hAnsiTheme="majorHAnsi" w:cstheme="majorHAnsi"/>
              </w:rPr>
            </w:pPr>
            <w:r w:rsidRPr="008330B4">
              <w:rPr>
                <w:rFonts w:asciiTheme="majorHAnsi" w:eastAsia="Times New Roman" w:hAnsiTheme="majorHAnsi" w:cstheme="majorHAnsi"/>
              </w:rPr>
              <w:t xml:space="preserve">Along with support and product collection, I expect to see a 15% increase in the referral of non-white students in the 2018-19 schoolyear.  </w:t>
            </w:r>
          </w:p>
          <w:p w:rsidR="006B09AC" w:rsidRPr="008330B4" w:rsidRDefault="006B09AC">
            <w:pPr>
              <w:widowControl w:val="0"/>
              <w:rPr>
                <w:rFonts w:asciiTheme="majorHAnsi" w:eastAsia="Times New Roman" w:hAnsiTheme="majorHAnsi" w:cstheme="majorHAnsi"/>
              </w:rPr>
            </w:pPr>
          </w:p>
          <w:p w:rsidR="006B09AC" w:rsidRPr="008330B4" w:rsidRDefault="006B09AC">
            <w:pPr>
              <w:widowControl w:val="0"/>
              <w:rPr>
                <w:rFonts w:asciiTheme="majorHAnsi" w:eastAsia="Times New Roman" w:hAnsiTheme="majorHAnsi" w:cstheme="majorHAnsi"/>
              </w:rPr>
            </w:pPr>
            <w:r w:rsidRPr="008330B4">
              <w:rPr>
                <w:rFonts w:asciiTheme="majorHAnsi" w:eastAsia="Times New Roman" w:hAnsiTheme="majorHAnsi" w:cstheme="majorHAnsi"/>
              </w:rPr>
              <w:t xml:space="preserve">Using the Gifted Services Professional Learning Cycle, </w:t>
            </w:r>
            <w:proofErr w:type="gramStart"/>
            <w:r w:rsidRPr="008330B4">
              <w:rPr>
                <w:rFonts w:asciiTheme="majorHAnsi" w:eastAsia="Times New Roman" w:hAnsiTheme="majorHAnsi" w:cstheme="majorHAnsi"/>
              </w:rPr>
              <w:t>My</w:t>
            </w:r>
            <w:proofErr w:type="gramEnd"/>
            <w:r w:rsidRPr="008330B4">
              <w:rPr>
                <w:rFonts w:asciiTheme="majorHAnsi" w:eastAsia="Times New Roman" w:hAnsiTheme="majorHAnsi" w:cstheme="majorHAnsi"/>
              </w:rPr>
              <w:t xml:space="preserve"> plan is to raise awareness among teachers about the potential of underserved students, promote school advocacy for them and share resources about strategies that could encourage critical and creative thinking among all students including those from underserved populations.  </w:t>
            </w:r>
          </w:p>
        </w:tc>
      </w:tr>
      <w:tr w:rsidR="006B09AC" w:rsidRPr="008330B4" w:rsidTr="006B09AC">
        <w:tc>
          <w:tcPr>
            <w:tcW w:w="10070" w:type="dxa"/>
            <w:shd w:val="clear" w:color="auto" w:fill="auto"/>
            <w:tcMar>
              <w:top w:w="100" w:type="dxa"/>
              <w:left w:w="100" w:type="dxa"/>
              <w:bottom w:w="100" w:type="dxa"/>
              <w:right w:w="100" w:type="dxa"/>
            </w:tcMar>
          </w:tcPr>
          <w:p w:rsidR="006B09AC" w:rsidRPr="008330B4" w:rsidRDefault="006B09AC">
            <w:pPr>
              <w:widowControl w:val="0"/>
              <w:pBdr>
                <w:top w:val="nil"/>
                <w:left w:val="nil"/>
                <w:bottom w:val="nil"/>
                <w:right w:val="nil"/>
                <w:between w:val="nil"/>
              </w:pBdr>
              <w:spacing w:line="240" w:lineRule="auto"/>
              <w:rPr>
                <w:rFonts w:asciiTheme="majorHAnsi" w:hAnsiTheme="majorHAnsi" w:cstheme="majorHAnsi"/>
              </w:rPr>
            </w:pPr>
            <w:r w:rsidRPr="008330B4">
              <w:rPr>
                <w:rFonts w:asciiTheme="majorHAnsi" w:hAnsiTheme="majorHAnsi" w:cstheme="majorHAnsi"/>
              </w:rPr>
              <w:t xml:space="preserve">By May of 2019, 70% of the gifted cluster teachers will have implemented 5 or more of the APS K-12 Critical Thinking and Creativity Framework strategies. </w:t>
            </w:r>
          </w:p>
        </w:tc>
      </w:tr>
      <w:tr w:rsidR="006B09AC" w:rsidRPr="008330B4" w:rsidTr="006B09AC">
        <w:tc>
          <w:tcPr>
            <w:tcW w:w="10070" w:type="dxa"/>
            <w:shd w:val="clear" w:color="auto" w:fill="auto"/>
            <w:tcMar>
              <w:top w:w="100" w:type="dxa"/>
              <w:left w:w="100" w:type="dxa"/>
              <w:bottom w:w="100" w:type="dxa"/>
              <w:right w:w="100" w:type="dxa"/>
            </w:tcMar>
          </w:tcPr>
          <w:p w:rsidR="006B09AC" w:rsidRPr="008330B4" w:rsidRDefault="006B09A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8330B4">
              <w:rPr>
                <w:rFonts w:asciiTheme="majorHAnsi" w:eastAsia="Times New Roman" w:hAnsiTheme="majorHAnsi" w:cstheme="majorHAnsi"/>
                <w:sz w:val="24"/>
                <w:szCs w:val="24"/>
              </w:rPr>
              <w:t xml:space="preserve">By the end of 2018-19 school year, 100 % of 4th grade students </w:t>
            </w:r>
            <w:r w:rsidR="008330B4" w:rsidRPr="008330B4">
              <w:rPr>
                <w:rFonts w:asciiTheme="majorHAnsi" w:eastAsia="Times New Roman" w:hAnsiTheme="majorHAnsi" w:cstheme="majorHAnsi"/>
                <w:sz w:val="24"/>
                <w:szCs w:val="24"/>
              </w:rPr>
              <w:t>in the</w:t>
            </w:r>
            <w:r w:rsidR="008330B4">
              <w:rPr>
                <w:rFonts w:asciiTheme="majorHAnsi" w:eastAsia="Times New Roman" w:hAnsiTheme="majorHAnsi" w:cstheme="majorHAnsi"/>
                <w:sz w:val="24"/>
                <w:szCs w:val="24"/>
              </w:rPr>
              <w:t xml:space="preserve"> target group </w:t>
            </w:r>
            <w:r w:rsidRPr="008330B4">
              <w:rPr>
                <w:rFonts w:asciiTheme="majorHAnsi" w:eastAsia="Times New Roman" w:hAnsiTheme="majorHAnsi" w:cstheme="majorHAnsi"/>
                <w:sz w:val="24"/>
                <w:szCs w:val="24"/>
              </w:rPr>
              <w:t>will demonstrate measurable growth by achieving a score of 3 (proficiency) or 4 (mastery) on two advanced mathematical performance tasks using the Project M3 Math Rubric for conceptual knowledge and reasoning.</w:t>
            </w:r>
          </w:p>
          <w:p w:rsidR="006B09AC" w:rsidRPr="008330B4" w:rsidRDefault="006B09AC">
            <w:pPr>
              <w:widowControl w:val="0"/>
              <w:pBdr>
                <w:top w:val="nil"/>
                <w:left w:val="nil"/>
                <w:bottom w:val="nil"/>
                <w:right w:val="nil"/>
                <w:between w:val="nil"/>
              </w:pBdr>
              <w:spacing w:line="240" w:lineRule="auto"/>
              <w:rPr>
                <w:rFonts w:asciiTheme="majorHAnsi" w:hAnsiTheme="majorHAnsi" w:cstheme="majorHAnsi"/>
              </w:rPr>
            </w:pPr>
          </w:p>
        </w:tc>
      </w:tr>
      <w:tr w:rsidR="006B09AC" w:rsidRPr="008330B4" w:rsidTr="006B09AC">
        <w:tc>
          <w:tcPr>
            <w:tcW w:w="10070" w:type="dxa"/>
            <w:shd w:val="clear" w:color="auto" w:fill="auto"/>
            <w:tcMar>
              <w:top w:w="100" w:type="dxa"/>
              <w:left w:w="100" w:type="dxa"/>
              <w:bottom w:w="100" w:type="dxa"/>
              <w:right w:w="100" w:type="dxa"/>
            </w:tcMar>
          </w:tcPr>
          <w:p w:rsidR="006B09AC" w:rsidRPr="008330B4" w:rsidRDefault="006B09AC">
            <w:pPr>
              <w:widowControl w:val="0"/>
              <w:pBdr>
                <w:top w:val="nil"/>
                <w:left w:val="nil"/>
                <w:bottom w:val="nil"/>
                <w:right w:val="nil"/>
                <w:between w:val="nil"/>
              </w:pBdr>
              <w:spacing w:line="240" w:lineRule="auto"/>
              <w:rPr>
                <w:rFonts w:asciiTheme="majorHAnsi" w:hAnsiTheme="majorHAnsi" w:cstheme="majorHAnsi"/>
              </w:rPr>
            </w:pPr>
            <w:r w:rsidRPr="008330B4">
              <w:rPr>
                <w:rFonts w:asciiTheme="majorHAnsi" w:hAnsiTheme="majorHAnsi" w:cstheme="majorHAnsi"/>
              </w:rPr>
              <w:t xml:space="preserve">Working with new teacher to implement Jacob’s Ladder.  Focusing on 3 different groups within the class.  Baseline data showed students struggle with reaching higher level </w:t>
            </w:r>
            <w:proofErr w:type="gramStart"/>
            <w:r w:rsidRPr="008330B4">
              <w:rPr>
                <w:rFonts w:asciiTheme="majorHAnsi" w:hAnsiTheme="majorHAnsi" w:cstheme="majorHAnsi"/>
              </w:rPr>
              <w:t>questioning,  Will</w:t>
            </w:r>
            <w:proofErr w:type="gramEnd"/>
            <w:r w:rsidRPr="008330B4">
              <w:rPr>
                <w:rFonts w:asciiTheme="majorHAnsi" w:hAnsiTheme="majorHAnsi" w:cstheme="majorHAnsi"/>
              </w:rPr>
              <w:t xml:space="preserve"> implement JL to increase skills of implication and consequences, inference, theme/generalization and creative synthesis.  Each group will improve their score by a minimum of 3-5 points given a </w:t>
            </w:r>
            <w:r w:rsidR="008330B4" w:rsidRPr="008330B4">
              <w:rPr>
                <w:rFonts w:asciiTheme="majorHAnsi" w:hAnsiTheme="majorHAnsi" w:cstheme="majorHAnsi"/>
              </w:rPr>
              <w:t>similar</w:t>
            </w:r>
            <w:r w:rsidRPr="008330B4">
              <w:rPr>
                <w:rFonts w:asciiTheme="majorHAnsi" w:hAnsiTheme="majorHAnsi" w:cstheme="majorHAnsi"/>
              </w:rPr>
              <w:t xml:space="preserve"> task in spring.</w:t>
            </w:r>
          </w:p>
        </w:tc>
      </w:tr>
    </w:tbl>
    <w:p w:rsidR="001A053E" w:rsidRPr="008330B4" w:rsidRDefault="001A053E">
      <w:pPr>
        <w:rPr>
          <w:rFonts w:asciiTheme="majorHAnsi" w:hAnsiTheme="majorHAnsi" w:cstheme="majorHAnsi"/>
        </w:rPr>
      </w:pPr>
    </w:p>
    <w:sectPr w:rsidR="001A053E" w:rsidRPr="008330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0535"/>
    <w:multiLevelType w:val="multilevel"/>
    <w:tmpl w:val="D0D4E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jA0MDIyMjYwNDZV0lEKTi0uzszPAykwrAUAwIYWLywAAAA="/>
  </w:docVars>
  <w:rsids>
    <w:rsidRoot w:val="001A053E"/>
    <w:rsid w:val="001A053E"/>
    <w:rsid w:val="006B09AC"/>
    <w:rsid w:val="008330B4"/>
    <w:rsid w:val="00A26FB2"/>
    <w:rsid w:val="00C2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80CD"/>
  <w15:docId w15:val="{E92D255F-8BA7-4029-8954-D107ABCF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250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McCullough, Cheryl</dc:creator>
  <cp:lastModifiedBy>Sarber, Sue</cp:lastModifiedBy>
  <cp:revision>2</cp:revision>
  <cp:lastPrinted>2019-10-01T15:39:00Z</cp:lastPrinted>
  <dcterms:created xsi:type="dcterms:W3CDTF">2019-10-01T16:16:00Z</dcterms:created>
  <dcterms:modified xsi:type="dcterms:W3CDTF">2019-10-01T16:16:00Z</dcterms:modified>
</cp:coreProperties>
</file>