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CC87" w14:textId="42BCD9A9" w:rsidR="00A016CB" w:rsidRDefault="00A016CB">
      <w:pPr>
        <w:rPr>
          <w:rFonts w:ascii="Calibri" w:eastAsia="Calibri" w:hAnsi="Calibri" w:cs="Calibri"/>
        </w:rPr>
      </w:pPr>
    </w:p>
    <w:p w14:paraId="1DC7B1D3" w14:textId="3E0C0826" w:rsidR="00A016CB" w:rsidRDefault="00FC1C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Field Experience application process was updated in </w:t>
      </w:r>
      <w:r w:rsidR="008A25EE">
        <w:rPr>
          <w:rFonts w:ascii="Calibri" w:eastAsia="Calibri" w:hAnsi="Calibri" w:cs="Calibri"/>
        </w:rPr>
        <w:t>January</w:t>
      </w:r>
      <w:r>
        <w:rPr>
          <w:rFonts w:ascii="Calibri" w:eastAsia="Calibri" w:hAnsi="Calibri" w:cs="Calibri"/>
        </w:rPr>
        <w:t xml:space="preserve"> of 202</w:t>
      </w:r>
      <w:r w:rsidR="008A25EE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.  </w:t>
      </w:r>
    </w:p>
    <w:p w14:paraId="10FDB4A3" w14:textId="77777777" w:rsidR="00A016CB" w:rsidRDefault="00A016CB">
      <w:pPr>
        <w:rPr>
          <w:rFonts w:ascii="Calibri" w:eastAsia="Calibri" w:hAnsi="Calibri" w:cs="Calibri"/>
        </w:rPr>
      </w:pPr>
    </w:p>
    <w:p w14:paraId="7007988B" w14:textId="62ADF72A" w:rsidR="00A016CB" w:rsidRDefault="00FC1C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Arlington Public Schools (APS) requires all university students requesting field placement to </w:t>
      </w:r>
      <w:r>
        <w:rPr>
          <w:rFonts w:ascii="Calibri" w:eastAsia="Calibri" w:hAnsi="Calibri" w:cs="Calibri"/>
        </w:rPr>
        <w:t xml:space="preserve">complete </w:t>
      </w:r>
      <w:r>
        <w:rPr>
          <w:rFonts w:ascii="Calibri" w:eastAsia="Calibri" w:hAnsi="Calibri" w:cs="Calibri"/>
          <w:color w:val="000000"/>
        </w:rPr>
        <w:t xml:space="preserve">the APS application process. </w:t>
      </w:r>
      <w:r>
        <w:rPr>
          <w:rFonts w:ascii="Calibri" w:eastAsia="Calibri" w:hAnsi="Calibri" w:cs="Calibri"/>
          <w:b/>
          <w:color w:val="000000"/>
        </w:rPr>
        <w:t xml:space="preserve">Field Experience placements </w:t>
      </w:r>
      <w:r>
        <w:rPr>
          <w:rFonts w:ascii="Calibri" w:eastAsia="Calibri" w:hAnsi="Calibri" w:cs="Calibri"/>
          <w:b/>
        </w:rPr>
        <w:t>are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</w:rPr>
        <w:t xml:space="preserve">managed </w:t>
      </w:r>
      <w:r>
        <w:rPr>
          <w:rFonts w:ascii="Calibri" w:eastAsia="Calibri" w:hAnsi="Calibri" w:cs="Calibri"/>
          <w:b/>
          <w:color w:val="000000"/>
        </w:rPr>
        <w:t>by 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Professional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Learning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Office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b/>
          <w:color w:val="000000"/>
        </w:rPr>
        <w:t xml:space="preserve">For internships or student teaching, requests </w:t>
      </w:r>
      <w:r>
        <w:rPr>
          <w:rFonts w:ascii="Calibri" w:eastAsia="Calibri" w:hAnsi="Calibri" w:cs="Calibri"/>
          <w:b/>
          <w:color w:val="000000"/>
        </w:rPr>
        <w:t>must be made through Human Resources</w:t>
      </w:r>
      <w:r>
        <w:rPr>
          <w:rFonts w:ascii="Calibri" w:eastAsia="Calibri" w:hAnsi="Calibri" w:cs="Calibri"/>
          <w:color w:val="000000"/>
        </w:rPr>
        <w:t xml:space="preserve">. Individual university applications may be attached, however, the placement process will not begin until </w:t>
      </w:r>
      <w:r>
        <w:rPr>
          <w:rFonts w:ascii="Calibri" w:eastAsia="Calibri" w:hAnsi="Calibri" w:cs="Calibri"/>
        </w:rPr>
        <w:t xml:space="preserve">receipt of </w:t>
      </w:r>
      <w:r>
        <w:rPr>
          <w:rFonts w:ascii="Calibri" w:eastAsia="Calibri" w:hAnsi="Calibri" w:cs="Calibri"/>
          <w:color w:val="000000"/>
        </w:rPr>
        <w:t>the completed APS form</w:t>
      </w:r>
      <w:r>
        <w:rPr>
          <w:rFonts w:ascii="Calibri" w:eastAsia="Calibri" w:hAnsi="Calibri" w:cs="Calibri"/>
        </w:rPr>
        <w:t xml:space="preserve"> linked here: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APS Field Experience Application</w:t>
        </w:r>
      </w:hyperlink>
    </w:p>
    <w:p w14:paraId="6E7409B3" w14:textId="2E718F3A" w:rsidR="00A016CB" w:rsidRDefault="00FC1C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 </w:t>
      </w:r>
      <w:r>
        <w:rPr>
          <w:rFonts w:ascii="Calibri" w:eastAsia="Calibri" w:hAnsi="Calibri" w:cs="Calibri"/>
        </w:rPr>
        <w:t xml:space="preserve">completing the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APS Field Experience Application</w:t>
        </w:r>
      </w:hyperlink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color w:val="000000"/>
        </w:rPr>
        <w:t xml:space="preserve"> a syllabus from each course requiring the observation is required and a current TB test or x-ray. (</w:t>
      </w: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  <w:color w:val="000000"/>
        </w:rPr>
        <w:t>Curr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color w:val="000000"/>
        </w:rPr>
        <w:t xml:space="preserve"> is within the past 1 year.) </w:t>
      </w:r>
      <w:r>
        <w:rPr>
          <w:rFonts w:ascii="Calibri" w:eastAsia="Calibri" w:hAnsi="Calibri" w:cs="Calibri"/>
        </w:rPr>
        <w:t xml:space="preserve">Receipt of all documents is required for the process of placement to begin.  </w:t>
      </w:r>
    </w:p>
    <w:p w14:paraId="74A505F2" w14:textId="77777777" w:rsidR="00A016CB" w:rsidRDefault="00FC1C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FF0000"/>
        </w:rPr>
        <w:t xml:space="preserve">Applicants must </w:t>
      </w:r>
      <w:r>
        <w:rPr>
          <w:rFonts w:ascii="Calibri" w:eastAsia="Calibri" w:hAnsi="Calibri" w:cs="Calibri"/>
          <w:b/>
          <w:color w:val="FF0000"/>
        </w:rPr>
        <w:t xml:space="preserve">be fingerprinted and have a Child Protective Services background check </w:t>
      </w:r>
      <w:proofErr w:type="gramStart"/>
      <w:r>
        <w:rPr>
          <w:rFonts w:ascii="Calibri" w:eastAsia="Calibri" w:hAnsi="Calibri" w:cs="Calibri"/>
          <w:b/>
          <w:color w:val="FF0000"/>
        </w:rPr>
        <w:t>in order to</w:t>
      </w:r>
      <w:proofErr w:type="gramEnd"/>
      <w:r>
        <w:rPr>
          <w:rFonts w:ascii="Calibri" w:eastAsia="Calibri" w:hAnsi="Calibri" w:cs="Calibri"/>
          <w:b/>
          <w:color w:val="FF0000"/>
        </w:rPr>
        <w:t xml:space="preserve"> be approved for Field Experience within APS. </w:t>
      </w:r>
    </w:p>
    <w:p w14:paraId="79E200BC" w14:textId="77777777" w:rsidR="00A016CB" w:rsidRDefault="00FC1C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deadlines for receiving completed applications are firm. These dates are listed on the top of the application.</w:t>
      </w:r>
    </w:p>
    <w:p w14:paraId="6E4314D2" w14:textId="0843A556" w:rsidR="00A016CB" w:rsidRDefault="00FC1C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If an applicant is currently employed with Arlington Public Schools, a TB test, fingerprints, or Child Protective Services background </w:t>
      </w:r>
      <w:r>
        <w:rPr>
          <w:rFonts w:ascii="Calibri" w:eastAsia="Calibri" w:hAnsi="Calibri" w:cs="Calibri"/>
        </w:rPr>
        <w:t>check a</w:t>
      </w:r>
      <w:r>
        <w:rPr>
          <w:rFonts w:ascii="Calibri" w:eastAsia="Calibri" w:hAnsi="Calibri" w:cs="Calibri"/>
        </w:rPr>
        <w:t xml:space="preserve">re already on file in Human Resources </w:t>
      </w:r>
      <w:r>
        <w:rPr>
          <w:rFonts w:ascii="Calibri" w:eastAsia="Calibri" w:hAnsi="Calibri" w:cs="Calibri"/>
        </w:rPr>
        <w:t>and not needed for the Field Experience application process</w:t>
      </w:r>
      <w:r>
        <w:rPr>
          <w:rFonts w:ascii="Calibri" w:eastAsia="Calibri" w:hAnsi="Calibri" w:cs="Calibri"/>
          <w:color w:val="000000"/>
        </w:rPr>
        <w:t xml:space="preserve">. </w:t>
      </w:r>
    </w:p>
    <w:p w14:paraId="1E82A51E" w14:textId="77777777" w:rsidR="00A016CB" w:rsidRDefault="00FC1C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For students applying for more than one </w:t>
      </w:r>
      <w:r>
        <w:rPr>
          <w:rFonts w:ascii="Calibri" w:eastAsia="Calibri" w:hAnsi="Calibri" w:cs="Calibri"/>
        </w:rPr>
        <w:t>course for</w:t>
      </w:r>
      <w:r>
        <w:rPr>
          <w:rFonts w:ascii="Calibri" w:eastAsia="Calibri" w:hAnsi="Calibri" w:cs="Calibri"/>
          <w:color w:val="000000"/>
        </w:rPr>
        <w:t xml:space="preserve"> observation, the form will accept two </w:t>
      </w:r>
      <w:r>
        <w:rPr>
          <w:rFonts w:ascii="Calibri" w:eastAsia="Calibri" w:hAnsi="Calibri" w:cs="Calibri"/>
        </w:rPr>
        <w:t>course requests. If you need to request more courses, please</w:t>
      </w:r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fill </w:t>
      </w:r>
      <w:r>
        <w:rPr>
          <w:rFonts w:ascii="Calibri" w:eastAsia="Calibri" w:hAnsi="Calibri" w:cs="Calibri"/>
          <w:highlight w:val="white"/>
        </w:rPr>
        <w:t>out a separate</w:t>
      </w:r>
      <w:r>
        <w:rPr>
          <w:rFonts w:ascii="Calibri" w:eastAsia="Calibri" w:hAnsi="Calibri" w:cs="Calibri"/>
          <w:color w:val="000000"/>
          <w:highlight w:val="white"/>
        </w:rPr>
        <w:t xml:space="preserve"> application</w:t>
      </w:r>
      <w:r>
        <w:rPr>
          <w:rFonts w:ascii="Calibri" w:eastAsia="Calibri" w:hAnsi="Calibri" w:cs="Calibri"/>
          <w:highlight w:val="white"/>
        </w:rPr>
        <w:t>.</w:t>
      </w:r>
    </w:p>
    <w:p w14:paraId="150527DF" w14:textId="166E0B45" w:rsidR="00A016CB" w:rsidRDefault="00FC1C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All applicants are notified by email upon receipt of their application and alerted to any missing components or thei</w:t>
      </w:r>
      <w:r>
        <w:rPr>
          <w:rFonts w:ascii="Calibri" w:eastAsia="Calibri" w:hAnsi="Calibri" w:cs="Calibri"/>
          <w:highlight w:val="white"/>
        </w:rPr>
        <w:t>r applications approval</w:t>
      </w:r>
      <w:r>
        <w:rPr>
          <w:rFonts w:ascii="Calibri" w:eastAsia="Calibri" w:hAnsi="Calibri" w:cs="Calibri"/>
          <w:color w:val="000000"/>
          <w:highlight w:val="white"/>
        </w:rPr>
        <w:t xml:space="preserve">. If an application has been sent and the applicant has not received this confirmation within </w:t>
      </w:r>
      <w:r>
        <w:rPr>
          <w:rFonts w:ascii="Calibri" w:eastAsia="Calibri" w:hAnsi="Calibri" w:cs="Calibri"/>
          <w:highlight w:val="white"/>
        </w:rPr>
        <w:t>one week</w:t>
      </w:r>
      <w:r>
        <w:rPr>
          <w:rFonts w:ascii="Calibri" w:eastAsia="Calibri" w:hAnsi="Calibri" w:cs="Calibri"/>
          <w:color w:val="000000"/>
          <w:highlight w:val="white"/>
        </w:rPr>
        <w:t xml:space="preserve">, </w:t>
      </w:r>
      <w:r>
        <w:rPr>
          <w:rFonts w:ascii="Calibri" w:eastAsia="Calibri" w:hAnsi="Calibri" w:cs="Calibri"/>
          <w:highlight w:val="white"/>
        </w:rPr>
        <w:t xml:space="preserve">please </w:t>
      </w:r>
      <w:r>
        <w:rPr>
          <w:rFonts w:ascii="Calibri" w:eastAsia="Calibri" w:hAnsi="Calibri" w:cs="Calibri"/>
          <w:color w:val="000000"/>
          <w:highlight w:val="white"/>
        </w:rPr>
        <w:t>contact th</w:t>
      </w:r>
      <w:r>
        <w:rPr>
          <w:rFonts w:ascii="Calibri" w:eastAsia="Calibri" w:hAnsi="Calibri" w:cs="Calibri"/>
          <w:highlight w:val="white"/>
        </w:rPr>
        <w:t>e Professional Le</w:t>
      </w:r>
      <w:r>
        <w:rPr>
          <w:rFonts w:ascii="Calibri" w:eastAsia="Calibri" w:hAnsi="Calibri" w:cs="Calibri"/>
          <w:color w:val="000000"/>
          <w:highlight w:val="white"/>
        </w:rPr>
        <w:t xml:space="preserve">arning Office immediately at </w:t>
      </w:r>
      <w:hyperlink r:id="rId9" w:history="1">
        <w:r w:rsidR="008A25EE" w:rsidRPr="00684743">
          <w:rPr>
            <w:rStyle w:val="Hyperlink"/>
          </w:rPr>
          <w:t>audrey.chan@apsva.us</w:t>
        </w:r>
      </w:hyperlink>
      <w:r w:rsidR="008A25EE">
        <w:t xml:space="preserve">. </w:t>
      </w:r>
    </w:p>
    <w:p w14:paraId="01D763CB" w14:textId="77777777" w:rsidR="00A016CB" w:rsidRDefault="00FC1C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 place</w:t>
      </w:r>
      <w:r>
        <w:rPr>
          <w:rFonts w:ascii="Calibri" w:eastAsia="Calibri" w:hAnsi="Calibri" w:cs="Calibri"/>
          <w:color w:val="000000"/>
        </w:rPr>
        <w:t xml:space="preserve">ments will be made at a school where students have family members (attending or working), or where </w:t>
      </w:r>
      <w:r>
        <w:rPr>
          <w:rFonts w:ascii="Calibri" w:eastAsia="Calibri" w:hAnsi="Calibri" w:cs="Calibri"/>
        </w:rPr>
        <w:t>the student is</w:t>
      </w:r>
      <w:r>
        <w:rPr>
          <w:rFonts w:ascii="Calibri" w:eastAsia="Calibri" w:hAnsi="Calibri" w:cs="Calibri"/>
          <w:color w:val="000000"/>
        </w:rPr>
        <w:t xml:space="preserve"> currently employed unless approved by the site </w:t>
      </w:r>
      <w:r>
        <w:rPr>
          <w:rFonts w:ascii="Calibri" w:eastAsia="Calibri" w:hAnsi="Calibri" w:cs="Calibri"/>
        </w:rPr>
        <w:t>administrator</w:t>
      </w:r>
      <w:r>
        <w:rPr>
          <w:rFonts w:ascii="Calibri" w:eastAsia="Calibri" w:hAnsi="Calibri" w:cs="Calibri"/>
          <w:color w:val="000000"/>
        </w:rPr>
        <w:t>.</w:t>
      </w:r>
    </w:p>
    <w:p w14:paraId="3F1C04B0" w14:textId="77777777" w:rsidR="00A016CB" w:rsidRDefault="00FC1C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color w:val="000000"/>
        </w:rPr>
        <w:t xml:space="preserve">ontact with individual schools </w:t>
      </w:r>
      <w:r>
        <w:rPr>
          <w:rFonts w:ascii="Calibri" w:eastAsia="Calibri" w:hAnsi="Calibri" w:cs="Calibri"/>
        </w:rPr>
        <w:t xml:space="preserve">is coordinated </w:t>
      </w:r>
      <w:r>
        <w:rPr>
          <w:rFonts w:ascii="Calibri" w:eastAsia="Calibri" w:hAnsi="Calibri" w:cs="Calibri"/>
          <w:color w:val="000000"/>
        </w:rPr>
        <w:t xml:space="preserve">through </w:t>
      </w:r>
      <w:r>
        <w:rPr>
          <w:rFonts w:ascii="Calibri" w:eastAsia="Calibri" w:hAnsi="Calibri" w:cs="Calibri"/>
        </w:rPr>
        <w:t>the Professional Learning</w:t>
      </w:r>
      <w:r>
        <w:rPr>
          <w:rFonts w:ascii="Calibri" w:eastAsia="Calibri" w:hAnsi="Calibri" w:cs="Calibri"/>
        </w:rPr>
        <w:t xml:space="preserve"> O</w:t>
      </w:r>
      <w:r>
        <w:rPr>
          <w:rFonts w:ascii="Calibri" w:eastAsia="Calibri" w:hAnsi="Calibri" w:cs="Calibri"/>
          <w:color w:val="000000"/>
        </w:rPr>
        <w:t xml:space="preserve">ffice. Students may </w:t>
      </w:r>
      <w:r>
        <w:rPr>
          <w:rFonts w:ascii="Calibri" w:eastAsia="Calibri" w:hAnsi="Calibri" w:cs="Calibri"/>
          <w:color w:val="000000"/>
          <w:u w:val="single"/>
        </w:rPr>
        <w:t>not</w:t>
      </w:r>
      <w:r>
        <w:rPr>
          <w:rFonts w:ascii="Calibri" w:eastAsia="Calibri" w:hAnsi="Calibri" w:cs="Calibri"/>
          <w:color w:val="000000"/>
        </w:rPr>
        <w:t xml:space="preserve"> make direct contact with schools. To do so may jeopardize their placement.</w:t>
      </w:r>
    </w:p>
    <w:p w14:paraId="30ECB8A5" w14:textId="77777777" w:rsidR="00A016CB" w:rsidRDefault="00FC1C8E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Directions for Applicants:</w:t>
      </w:r>
    </w:p>
    <w:p w14:paraId="04746138" w14:textId="2423B0D5" w:rsidR="00A016CB" w:rsidRDefault="00FC1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Fill out the application for a request for Field Experien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:</w:t>
      </w:r>
      <w:hyperlink r:id="rId10">
        <w:r>
          <w:rPr>
            <w:rFonts w:ascii="Calibri" w:eastAsia="Calibri" w:hAnsi="Calibri" w:cs="Calibri"/>
          </w:rPr>
          <w:t xml:space="preserve"> </w:t>
        </w:r>
      </w:hyperlink>
      <w:hyperlink r:id="rId11">
        <w:r>
          <w:rPr>
            <w:rFonts w:ascii="Calibri" w:eastAsia="Calibri" w:hAnsi="Calibri" w:cs="Calibri"/>
            <w:color w:val="1155CC"/>
            <w:u w:val="single"/>
          </w:rPr>
          <w:t>APS Field Experienc</w:t>
        </w:r>
        <w:r>
          <w:rPr>
            <w:rFonts w:ascii="Calibri" w:eastAsia="Calibri" w:hAnsi="Calibri" w:cs="Calibri"/>
            <w:color w:val="1155CC"/>
            <w:u w:val="single"/>
          </w:rPr>
          <w:t>e Application</w:t>
        </w:r>
      </w:hyperlink>
      <w:r w:rsidR="008A25EE">
        <w:rPr>
          <w:rFonts w:ascii="Calibri" w:eastAsia="Calibri" w:hAnsi="Calibri" w:cs="Calibri"/>
          <w:color w:val="1155CC"/>
          <w:u w:val="single"/>
        </w:rPr>
        <w:t>.</w:t>
      </w:r>
    </w:p>
    <w:p w14:paraId="7FC25B8F" w14:textId="77777777" w:rsidR="00A016CB" w:rsidRDefault="00FC1C8E">
      <w:pPr>
        <w:spacing w:line="276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Complete applications include:</w:t>
      </w:r>
    </w:p>
    <w:p w14:paraId="5E3F8252" w14:textId="77777777" w:rsidR="00A016CB" w:rsidRDefault="00FC1C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Required Information in application</w:t>
      </w:r>
    </w:p>
    <w:p w14:paraId="457769EB" w14:textId="77777777" w:rsidR="00A016CB" w:rsidRDefault="00FC1C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Course Syllabus</w:t>
      </w:r>
      <w:r>
        <w:rPr>
          <w:rFonts w:ascii="Calibri" w:eastAsia="Calibri" w:hAnsi="Calibri" w:cs="Calibri"/>
        </w:rPr>
        <w:t xml:space="preserve"> </w:t>
      </w:r>
    </w:p>
    <w:p w14:paraId="112725F4" w14:textId="77777777" w:rsidR="00A016CB" w:rsidRDefault="00FC1C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TB Test</w:t>
      </w:r>
    </w:p>
    <w:p w14:paraId="25E7C35B" w14:textId="77777777" w:rsidR="00A016CB" w:rsidRDefault="00FC1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Applicants will receive a confirmation that the first step of the application is complete, or the request for more information is needed within one </w:t>
      </w:r>
      <w:r>
        <w:rPr>
          <w:rFonts w:ascii="Calibri" w:eastAsia="Calibri" w:hAnsi="Calibri" w:cs="Calibri"/>
        </w:rPr>
        <w:t xml:space="preserve">week of </w:t>
      </w:r>
      <w:proofErr w:type="gramStart"/>
      <w:r>
        <w:rPr>
          <w:rFonts w:ascii="Calibri" w:eastAsia="Calibri" w:hAnsi="Calibri" w:cs="Calibri"/>
        </w:rPr>
        <w:t>submitting an application</w:t>
      </w:r>
      <w:proofErr w:type="gramEnd"/>
      <w:r>
        <w:rPr>
          <w:rFonts w:ascii="Calibri" w:eastAsia="Calibri" w:hAnsi="Calibri" w:cs="Calibri"/>
        </w:rPr>
        <w:t>.</w:t>
      </w:r>
    </w:p>
    <w:p w14:paraId="473E3900" w14:textId="77777777" w:rsidR="00A016CB" w:rsidRDefault="00FC1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Notification of a completed application will have a Talent and Acquisition contact that will reach out to schedule a Child Protective Service background check and fingerprinted. Please bring the confirmation email with yo</w:t>
      </w:r>
      <w:r>
        <w:rPr>
          <w:rFonts w:ascii="Calibri" w:eastAsia="Calibri" w:hAnsi="Calibri" w:cs="Calibri"/>
        </w:rPr>
        <w:t>ur visit to the Human Resources Office</w:t>
      </w:r>
    </w:p>
    <w:p w14:paraId="391D7EA8" w14:textId="77777777" w:rsidR="00A016CB" w:rsidRDefault="00FC1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Once prompted by the Talent and Acquisition contact, p</w:t>
      </w:r>
      <w:r>
        <w:rPr>
          <w:rFonts w:ascii="Calibri" w:eastAsia="Calibri" w:hAnsi="Calibri" w:cs="Calibri"/>
          <w:color w:val="000000"/>
        </w:rPr>
        <w:t>lease visit Arlington Public Schools Human Resources Office at 2110 Washington Boulevard, 4</w:t>
      </w:r>
      <w:r>
        <w:rPr>
          <w:rFonts w:ascii="Calibri" w:eastAsia="Calibri" w:hAnsi="Calibri" w:cs="Calibri"/>
          <w:color w:val="000000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 xml:space="preserve"> Floor, Arlington VA 22204 to get fingerprint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color w:val="000000"/>
        </w:rPr>
        <w:t xml:space="preserve"> and start the CPS back</w:t>
      </w:r>
      <w:r>
        <w:rPr>
          <w:rFonts w:ascii="Calibri" w:eastAsia="Calibri" w:hAnsi="Calibri" w:cs="Calibri"/>
          <w:color w:val="000000"/>
        </w:rPr>
        <w:t>ground check.</w:t>
      </w:r>
    </w:p>
    <w:p w14:paraId="3B90BBB6" w14:textId="77777777" w:rsidR="00A016CB" w:rsidRDefault="00FC1C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Park in B-1 or B-2 and take the elevator to the Lobby. Enter the building and </w:t>
      </w:r>
      <w:r>
        <w:rPr>
          <w:rFonts w:ascii="Calibri" w:eastAsia="Calibri" w:hAnsi="Calibri" w:cs="Calibri"/>
        </w:rPr>
        <w:t>check in at the health screener, then t</w:t>
      </w:r>
      <w:r>
        <w:rPr>
          <w:rFonts w:ascii="Calibri" w:eastAsia="Calibri" w:hAnsi="Calibri" w:cs="Calibri"/>
          <w:color w:val="000000"/>
        </w:rPr>
        <w:t>ake the elevator to the 4</w:t>
      </w:r>
      <w:r>
        <w:rPr>
          <w:rFonts w:ascii="Calibri" w:eastAsia="Calibri" w:hAnsi="Calibri" w:cs="Calibri"/>
          <w:color w:val="000000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 xml:space="preserve"> floor.</w:t>
      </w:r>
    </w:p>
    <w:p w14:paraId="3A7E164D" w14:textId="77777777" w:rsidR="00A016CB" w:rsidRDefault="00FC1C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Let the main desk know that you need your fingerprints and CPS background check for </w:t>
      </w:r>
      <w:r>
        <w:rPr>
          <w:rFonts w:ascii="Calibri" w:eastAsia="Calibri" w:hAnsi="Calibri" w:cs="Calibri"/>
          <w:b/>
          <w:color w:val="000000"/>
        </w:rPr>
        <w:t>Field Experience</w:t>
      </w:r>
      <w:r>
        <w:rPr>
          <w:rFonts w:ascii="Calibri" w:eastAsia="Calibri" w:hAnsi="Calibri" w:cs="Calibri"/>
          <w:color w:val="000000"/>
        </w:rPr>
        <w:t>.</w:t>
      </w:r>
    </w:p>
    <w:p w14:paraId="122A5201" w14:textId="77777777" w:rsidR="00A016CB" w:rsidRDefault="00FC1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</w:rPr>
        <w:t>Once your fingerprints and background check have been cleared (typically 1-2 days), please wait up to 2 weeks to receive an email with your placement info</w:t>
      </w:r>
      <w:r>
        <w:rPr>
          <w:rFonts w:ascii="Calibri" w:eastAsia="Calibri" w:hAnsi="Calibri" w:cs="Calibri"/>
          <w:color w:val="000000"/>
        </w:rPr>
        <w:t>rmation.</w:t>
      </w:r>
    </w:p>
    <w:sectPr w:rsidR="00A016CB">
      <w:headerReference w:type="default" r:id="rId12"/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E470" w14:textId="77777777" w:rsidR="00FC1C8E" w:rsidRDefault="00FC1C8E">
      <w:r>
        <w:separator/>
      </w:r>
    </w:p>
  </w:endnote>
  <w:endnote w:type="continuationSeparator" w:id="0">
    <w:p w14:paraId="4D4BEBF0" w14:textId="77777777" w:rsidR="00FC1C8E" w:rsidRDefault="00FC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CD6C" w14:textId="77777777" w:rsidR="00FC1C8E" w:rsidRDefault="00FC1C8E">
      <w:r>
        <w:separator/>
      </w:r>
    </w:p>
  </w:footnote>
  <w:footnote w:type="continuationSeparator" w:id="0">
    <w:p w14:paraId="4DDECAA7" w14:textId="77777777" w:rsidR="00FC1C8E" w:rsidRDefault="00FC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3DFA" w14:textId="77777777" w:rsidR="00A016CB" w:rsidRDefault="00FC1C8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B0CF019" wp14:editId="1A63C507">
              <wp:simplePos x="0" y="0"/>
              <wp:positionH relativeFrom="column">
                <wp:posOffset>635000</wp:posOffset>
              </wp:positionH>
              <wp:positionV relativeFrom="paragraph">
                <wp:posOffset>-76199</wp:posOffset>
              </wp:positionV>
              <wp:extent cx="6517005" cy="1398540"/>
              <wp:effectExtent l="0" t="0" r="0" b="0"/>
              <wp:wrapSquare wrapText="bothSides" distT="0" distB="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92260" y="3091343"/>
                        <a:ext cx="6507480" cy="1377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CA47C91" w14:textId="77777777" w:rsidR="00A016CB" w:rsidRDefault="00FC1C8E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8"/>
                            </w:rPr>
                            <w:t xml:space="preserve">Arlington Public Schools         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color w:val="000000"/>
                              <w:sz w:val="24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color w:val="000000"/>
                              <w:sz w:val="24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color w:val="000000"/>
                              <w:sz w:val="24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color w:val="000000"/>
                              <w:sz w:val="24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color w:val="000000"/>
                              <w:sz w:val="24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color w:val="000000"/>
                              <w:sz w:val="24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color w:val="000000"/>
                              <w:sz w:val="24"/>
                            </w:rPr>
                            <w:tab/>
                            <w:t xml:space="preserve">         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Human Resources</w:t>
                          </w:r>
                        </w:p>
                        <w:p w14:paraId="2D4BA889" w14:textId="77777777" w:rsidR="00A016CB" w:rsidRDefault="00FC1C8E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Professional Learning Office</w:t>
                          </w:r>
                        </w:p>
                        <w:p w14:paraId="4A8D4BC9" w14:textId="77777777" w:rsidR="00A016CB" w:rsidRDefault="00FC1C8E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2110 Washington Blvd.</w:t>
                          </w:r>
                        </w:p>
                        <w:p w14:paraId="29A14AD1" w14:textId="77777777" w:rsidR="00A016CB" w:rsidRDefault="00FC1C8E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Arlington, VA 22204</w:t>
                          </w:r>
                        </w:p>
                        <w:p w14:paraId="2BC003E0" w14:textId="77777777" w:rsidR="00A016CB" w:rsidRDefault="00FC1C8E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703.228.2113</w:t>
                          </w:r>
                        </w:p>
                        <w:p w14:paraId="00617AF3" w14:textId="76140C21" w:rsidR="00A016CB" w:rsidRDefault="008A25EE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3399"/>
                              <w:sz w:val="18"/>
                              <w:u w:val="single"/>
                            </w:rPr>
                            <w:t>Audrey.chan@apsva</w:t>
                          </w:r>
                          <w:r w:rsidR="00FC1C8E">
                            <w:rPr>
                              <w:rFonts w:ascii="Calibri" w:eastAsia="Calibri" w:hAnsi="Calibri" w:cs="Calibri"/>
                              <w:color w:val="003399"/>
                              <w:sz w:val="18"/>
                              <w:u w:val="single"/>
                            </w:rPr>
                            <w:t>.us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0CF019" id="Rectangle 2" o:spid="_x0000_s1026" style="position:absolute;margin-left:50pt;margin-top:-6pt;width:513.15pt;height:11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" stroked="f">
              <v:textbox inset="2.53958mm,1.2694mm,2.53958mm,1.2694mm">
                <w:txbxContent>
                  <w:p w14:paraId="5CA47C91" w14:textId="77777777" w:rsidR="00A016CB" w:rsidRDefault="00FC1C8E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8"/>
                      </w:rPr>
                      <w:t xml:space="preserve">Arlington Public Schools          </w:t>
                    </w:r>
                    <w:r>
                      <w:rPr>
                        <w:rFonts w:ascii="Tahoma" w:eastAsia="Tahoma" w:hAnsi="Tahoma" w:cs="Tahoma"/>
                        <w:b/>
                        <w:color w:val="000000"/>
                        <w:sz w:val="24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color w:val="000000"/>
                        <w:sz w:val="24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color w:val="000000"/>
                        <w:sz w:val="24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color w:val="000000"/>
                        <w:sz w:val="24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color w:val="000000"/>
                        <w:sz w:val="24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color w:val="000000"/>
                        <w:sz w:val="24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color w:val="000000"/>
                        <w:sz w:val="24"/>
                      </w:rPr>
                      <w:tab/>
                      <w:t xml:space="preserve">          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Human Resources</w:t>
                    </w:r>
                  </w:p>
                  <w:p w14:paraId="2D4BA889" w14:textId="77777777" w:rsidR="00A016CB" w:rsidRDefault="00FC1C8E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Professional Learning Office</w:t>
                    </w:r>
                  </w:p>
                  <w:p w14:paraId="4A8D4BC9" w14:textId="77777777" w:rsidR="00A016CB" w:rsidRDefault="00FC1C8E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2110 Washington Blvd.</w:t>
                    </w:r>
                  </w:p>
                  <w:p w14:paraId="29A14AD1" w14:textId="77777777" w:rsidR="00A016CB" w:rsidRDefault="00FC1C8E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Arlington, VA 22204</w:t>
                    </w:r>
                  </w:p>
                  <w:p w14:paraId="2BC003E0" w14:textId="77777777" w:rsidR="00A016CB" w:rsidRDefault="00FC1C8E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703.228.2113</w:t>
                    </w:r>
                  </w:p>
                  <w:p w14:paraId="00617AF3" w14:textId="76140C21" w:rsidR="00A016CB" w:rsidRDefault="008A25EE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3399"/>
                        <w:sz w:val="18"/>
                        <w:u w:val="single"/>
                      </w:rPr>
                      <w:t>Audrey.chan@apsva</w:t>
                    </w:r>
                    <w:r w:rsidR="00FC1C8E">
                      <w:rPr>
                        <w:rFonts w:ascii="Calibri" w:eastAsia="Calibri" w:hAnsi="Calibri" w:cs="Calibri"/>
                        <w:color w:val="003399"/>
                        <w:sz w:val="18"/>
                        <w:u w:val="single"/>
                      </w:rPr>
                      <w:t>.us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08A5E23" wp14:editId="574A07DB">
          <wp:simplePos x="0" y="0"/>
          <wp:positionH relativeFrom="column">
            <wp:posOffset>-158114</wp:posOffset>
          </wp:positionH>
          <wp:positionV relativeFrom="paragraph">
            <wp:posOffset>-79374</wp:posOffset>
          </wp:positionV>
          <wp:extent cx="771525" cy="733425"/>
          <wp:effectExtent l="0" t="0" r="0" b="0"/>
          <wp:wrapSquare wrapText="bothSides" distT="0" distB="0" distL="114300" distR="114300"/>
          <wp:docPr id="3" name="image1.png" descr="bwlog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wlogo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4E1C3DAB" wp14:editId="2C7697A6">
              <wp:simplePos x="0" y="0"/>
              <wp:positionH relativeFrom="column">
                <wp:posOffset>-190499</wp:posOffset>
              </wp:positionH>
              <wp:positionV relativeFrom="paragraph">
                <wp:posOffset>863600</wp:posOffset>
              </wp:positionV>
              <wp:extent cx="7553325" cy="358775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4100" y="3605375"/>
                        <a:ext cx="754380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0E145AB" w14:textId="77777777" w:rsidR="00A016CB" w:rsidRDefault="00FC1C8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36"/>
                            </w:rPr>
                            <w:t>FIELD EXPERIENCE GUIDELINES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863600</wp:posOffset>
              </wp:positionV>
              <wp:extent cx="7553325" cy="358775"/>
              <wp:effectExtent b="0" l="0" r="0" t="0"/>
              <wp:wrapSquare wrapText="bothSides" distB="0" distT="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3587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710E"/>
    <w:multiLevelType w:val="multilevel"/>
    <w:tmpl w:val="E0B648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277242"/>
    <w:multiLevelType w:val="multilevel"/>
    <w:tmpl w:val="2DE40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6CB"/>
    <w:rsid w:val="008A25EE"/>
    <w:rsid w:val="00A016CB"/>
    <w:rsid w:val="00F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7C791"/>
  <w15:docId w15:val="{4760ACB8-A1A1-CC45-9F35-76904163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CG Times" w:hAnsi="CG Times" w:cs="CG 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Tahoma" w:eastAsia="Tahoma" w:hAnsi="Tahoma" w:cs="Tahoma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Tahoma" w:eastAsia="Tahoma" w:hAnsi="Tahoma" w:cs="Tahoma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Tahoma" w:eastAsia="Tahoma" w:hAnsi="Tahoma" w:cs="Tahoma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Tahoma" w:eastAsia="Tahoma" w:hAnsi="Tahoma" w:cs="Tahoma"/>
      <w:b/>
      <w:sz w:val="18"/>
      <w:szCs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Tahoma" w:eastAsia="Tahoma" w:hAnsi="Tahoma" w:cs="Tahoma"/>
      <w:b/>
      <w:sz w:val="18"/>
      <w:szCs w:val="1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A2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5EE"/>
  </w:style>
  <w:style w:type="paragraph" w:styleId="Footer">
    <w:name w:val="footer"/>
    <w:basedOn w:val="Normal"/>
    <w:link w:val="FooterChar"/>
    <w:uiPriority w:val="99"/>
    <w:unhideWhenUsed/>
    <w:rsid w:val="008A2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5EE"/>
  </w:style>
  <w:style w:type="character" w:styleId="Hyperlink">
    <w:name w:val="Hyperlink"/>
    <w:basedOn w:val="DefaultParagraphFont"/>
    <w:uiPriority w:val="99"/>
    <w:unhideWhenUsed/>
    <w:rsid w:val="008A25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9bCLdm2PQsWXENowBLxR9NyGby0AvAWPkMKZENXfehjFH0g/viewfor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9bCLdm2PQsWXENowBLxR9NyGby0AvAWPkMKZENXfehjFH0g/viewfor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f9bCLdm2PQsWXENowBLxR9NyGby0AvAWPkMKZENXfehjFH0g/viewfor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e/1FAIpQLSeFE7ApLiHIc84Oojcf3nIWaOtfIRa1Bryy2kQsAeAOtsEpkg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drey.chan@apsva.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605</Words>
  <Characters>3420</Characters>
  <Application>Microsoft Office Word</Application>
  <DocSecurity>0</DocSecurity>
  <Lines>310</Lines>
  <Paragraphs>93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Routson, Nancy</cp:lastModifiedBy>
  <cp:revision>2</cp:revision>
  <dcterms:created xsi:type="dcterms:W3CDTF">2022-01-03T16:35:00Z</dcterms:created>
  <dcterms:modified xsi:type="dcterms:W3CDTF">2022-01-03T16:35:00Z</dcterms:modified>
</cp:coreProperties>
</file>